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74ED" w14:textId="3BE59E63" w:rsidR="0044014A" w:rsidRPr="004117F0" w:rsidRDefault="0044014A" w:rsidP="0044014A">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49642D" w:rsidRPr="0049642D">
        <w:rPr>
          <w:rFonts w:ascii="Arial" w:hAnsi="Arial" w:cs="Arial"/>
          <w:b/>
          <w:bCs/>
          <w:sz w:val="28"/>
          <w:szCs w:val="28"/>
        </w:rPr>
        <w:t>R2-2402951</w:t>
      </w:r>
    </w:p>
    <w:p w14:paraId="359E4DCA" w14:textId="77777777" w:rsidR="0044014A" w:rsidRPr="004117F0" w:rsidRDefault="0044014A" w:rsidP="0044014A">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51AFFE0" w14:textId="77777777" w:rsidR="0044014A" w:rsidRPr="003664F9" w:rsidRDefault="0044014A" w:rsidP="0044014A">
      <w:pPr>
        <w:widowControl w:val="0"/>
        <w:tabs>
          <w:tab w:val="right" w:pos="9639"/>
        </w:tabs>
        <w:spacing w:after="0"/>
        <w:rPr>
          <w:b/>
          <w:bCs/>
          <w:sz w:val="24"/>
          <w:lang w:eastAsia="en-US"/>
        </w:rPr>
      </w:pPr>
    </w:p>
    <w:p w14:paraId="47D6DE69" w14:textId="60702D9F"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8.2.5</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EBE2688" w:rsidR="0044014A" w:rsidRPr="003664F9" w:rsidRDefault="0044014A" w:rsidP="0044014A">
      <w:pPr>
        <w:pStyle w:val="3GPPHeader"/>
        <w:rPr>
          <w:sz w:val="22"/>
          <w:szCs w:val="22"/>
        </w:rPr>
      </w:pPr>
      <w:r w:rsidRPr="003664F9">
        <w:rPr>
          <w:sz w:val="22"/>
          <w:szCs w:val="22"/>
        </w:rPr>
        <w:t>Title:</w:t>
      </w:r>
      <w:r w:rsidRPr="003664F9">
        <w:rPr>
          <w:sz w:val="22"/>
          <w:szCs w:val="22"/>
        </w:rPr>
        <w:tab/>
      </w:r>
      <w:r w:rsidR="00617C12">
        <w:rPr>
          <w:sz w:val="22"/>
          <w:szCs w:val="22"/>
        </w:rPr>
        <w:t>O</w:t>
      </w:r>
      <w:r w:rsidR="009730F1" w:rsidRPr="006C04F6">
        <w:rPr>
          <w:sz w:val="22"/>
          <w:szCs w:val="22"/>
        </w:rPr>
        <w:t>n</w:t>
      </w:r>
      <w:r w:rsidR="009730F1">
        <w:rPr>
          <w:sz w:val="22"/>
          <w:szCs w:val="22"/>
        </w:rPr>
        <w:t xml:space="preserve"> 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5919737D" w14:textId="1236D3CB" w:rsidR="005D57C7" w:rsidRDefault="0013639D" w:rsidP="00A269BA">
      <w:pPr>
        <w:spacing w:before="60" w:after="60"/>
        <w:textAlignment w:val="baseline"/>
        <w:rPr>
          <w:rFonts w:ascii="Arial" w:hAnsi="Arial" w:cs="Arial"/>
          <w:lang w:val="en-US"/>
        </w:rPr>
      </w:pPr>
      <w:r>
        <w:rPr>
          <w:rFonts w:ascii="Arial" w:hAnsi="Arial" w:cs="Arial"/>
          <w:lang w:val="en-US"/>
        </w:rPr>
        <w:t>In the SID</w:t>
      </w:r>
      <w:r w:rsidR="005577D0">
        <w:rPr>
          <w:rFonts w:ascii="Arial" w:hAnsi="Arial" w:cs="Arial"/>
          <w:lang w:val="en-US"/>
        </w:rPr>
        <w:t xml:space="preserve"> [1]</w:t>
      </w:r>
      <w:r>
        <w:rPr>
          <w:rFonts w:ascii="Arial" w:hAnsi="Arial" w:cs="Arial"/>
          <w:lang w:val="en-US"/>
        </w:rPr>
        <w:t>, the following RAN2 study objective has been defined</w:t>
      </w:r>
      <w:r w:rsidR="00251B46">
        <w:rPr>
          <w:rFonts w:ascii="Arial" w:hAnsi="Arial" w:cs="Arial"/>
          <w:lang w:val="en-US"/>
        </w:rPr>
        <w:t>:</w:t>
      </w:r>
    </w:p>
    <w:p w14:paraId="77ED752D" w14:textId="77777777" w:rsidR="0013639D" w:rsidRPr="00251B46" w:rsidRDefault="0013639D" w:rsidP="0013639D">
      <w:pPr>
        <w:numPr>
          <w:ilvl w:val="0"/>
          <w:numId w:val="36"/>
        </w:numPr>
        <w:spacing w:after="120"/>
        <w:ind w:right="-96"/>
        <w:jc w:val="both"/>
        <w:textAlignment w:val="baseline"/>
        <w:rPr>
          <w:rFonts w:ascii="Arial" w:eastAsia="SimSun" w:hAnsi="Arial" w:cs="Arial"/>
          <w:lang w:val="en-US"/>
        </w:rPr>
      </w:pPr>
      <w:r w:rsidRPr="00251B46">
        <w:rPr>
          <w:rFonts w:ascii="Arial" w:eastAsia="SimSun" w:hAnsi="Arial" w:cs="Arial"/>
          <w:lang w:val="en-US"/>
        </w:rPr>
        <w:t>RAN2-led:</w:t>
      </w:r>
    </w:p>
    <w:p w14:paraId="6BB5411F" w14:textId="77777777" w:rsidR="0013639D" w:rsidRPr="00251B46" w:rsidRDefault="0013639D" w:rsidP="0013639D">
      <w:pPr>
        <w:numPr>
          <w:ilvl w:val="1"/>
          <w:numId w:val="36"/>
        </w:numPr>
        <w:textAlignment w:val="baseline"/>
        <w:rPr>
          <w:rFonts w:ascii="Arial" w:hAnsi="Arial" w:cs="Arial"/>
        </w:rPr>
      </w:pPr>
      <w:r w:rsidRPr="00251B46">
        <w:rPr>
          <w:rFonts w:ascii="Arial" w:hAnsi="Arial" w:cs="Arial"/>
        </w:rPr>
        <w:t>Study and decide which functions are needed for an Ambient IoT compact protocol stack and lightweight signalling procedure to enable DO-DTT and DT data transmission, and study those functions.</w:t>
      </w:r>
    </w:p>
    <w:p w14:paraId="2390332E" w14:textId="77777777" w:rsidR="0013639D" w:rsidRPr="00251B46" w:rsidRDefault="0013639D" w:rsidP="0013639D">
      <w:pPr>
        <w:ind w:left="1440"/>
        <w:rPr>
          <w:rFonts w:ascii="Arial" w:hAnsi="Arial" w:cs="Arial"/>
        </w:rPr>
      </w:pPr>
      <w:r w:rsidRPr="00251B46">
        <w:rPr>
          <w:rFonts w:ascii="Arial" w:hAnsi="Arial" w:cs="Arial"/>
          <w:lang w:val="en-US"/>
        </w:rPr>
        <w:t>For example:</w:t>
      </w:r>
    </w:p>
    <w:p w14:paraId="6E083B5B" w14:textId="77777777" w:rsidR="0013639D" w:rsidRPr="00251B46" w:rsidRDefault="0013639D" w:rsidP="0013639D">
      <w:pPr>
        <w:numPr>
          <w:ilvl w:val="2"/>
          <w:numId w:val="35"/>
        </w:numPr>
        <w:textAlignment w:val="baseline"/>
        <w:rPr>
          <w:rFonts w:ascii="Arial" w:hAnsi="Arial" w:cs="Arial"/>
          <w:lang w:val="en-US"/>
        </w:rPr>
      </w:pPr>
      <w:r w:rsidRPr="00251B46">
        <w:rPr>
          <w:rFonts w:ascii="Arial" w:hAnsi="Arial" w:cs="Arial"/>
          <w:lang w:val="en-US"/>
        </w:rPr>
        <w:t>Paging</w:t>
      </w:r>
    </w:p>
    <w:p w14:paraId="4CDA157B" w14:textId="77777777" w:rsidR="0013639D" w:rsidRPr="00251B46" w:rsidRDefault="0013639D" w:rsidP="0013639D">
      <w:pPr>
        <w:numPr>
          <w:ilvl w:val="2"/>
          <w:numId w:val="35"/>
        </w:numPr>
        <w:textAlignment w:val="baseline"/>
        <w:rPr>
          <w:rFonts w:ascii="Arial" w:hAnsi="Arial" w:cs="Arial"/>
          <w:highlight w:val="yellow"/>
          <w:lang w:val="en-US"/>
        </w:rPr>
      </w:pPr>
      <w:r w:rsidRPr="00251B46">
        <w:rPr>
          <w:rFonts w:ascii="Arial" w:hAnsi="Arial" w:cs="Arial"/>
          <w:highlight w:val="yellow"/>
          <w:lang w:val="en-US"/>
        </w:rPr>
        <w:t>Random access</w:t>
      </w:r>
    </w:p>
    <w:p w14:paraId="65770099" w14:textId="77777777" w:rsidR="0013639D" w:rsidRPr="00251B46" w:rsidRDefault="0013639D" w:rsidP="0013639D">
      <w:pPr>
        <w:numPr>
          <w:ilvl w:val="2"/>
          <w:numId w:val="35"/>
        </w:numPr>
        <w:textAlignment w:val="baseline"/>
        <w:rPr>
          <w:rFonts w:ascii="Arial" w:hAnsi="Arial" w:cs="Arial"/>
          <w:lang w:val="en-US"/>
        </w:rPr>
      </w:pPr>
      <w:r w:rsidRPr="00251B46">
        <w:rPr>
          <w:rFonts w:ascii="Arial" w:hAnsi="Arial" w:cs="Arial"/>
          <w:lang w:val="en-US"/>
        </w:rPr>
        <w:t xml:space="preserve">Data transmission, including necessary radio resource control aspects, respecting the limitation in the General Scope </w:t>
      </w:r>
    </w:p>
    <w:p w14:paraId="215EE385" w14:textId="77777777" w:rsidR="0013639D" w:rsidRPr="00251B46" w:rsidRDefault="0013639D" w:rsidP="0013639D">
      <w:pPr>
        <w:numPr>
          <w:ilvl w:val="2"/>
          <w:numId w:val="35"/>
        </w:numPr>
        <w:textAlignment w:val="baseline"/>
        <w:rPr>
          <w:rFonts w:ascii="Arial" w:hAnsi="Arial" w:cs="Arial"/>
          <w:lang w:val="en-US"/>
        </w:rPr>
      </w:pPr>
      <w:r w:rsidRPr="00251B46">
        <w:rPr>
          <w:rFonts w:ascii="Arial" w:hAnsi="Arial" w:cs="Arial"/>
          <w:lang w:val="en-US"/>
        </w:rPr>
        <w:t>Interactions with upper layers</w:t>
      </w:r>
    </w:p>
    <w:p w14:paraId="504B3B69" w14:textId="77777777" w:rsidR="0013639D" w:rsidRPr="00251B46" w:rsidRDefault="0013639D" w:rsidP="0013639D">
      <w:pPr>
        <w:ind w:left="1440"/>
        <w:rPr>
          <w:rFonts w:ascii="Arial" w:hAnsi="Arial" w:cs="Arial"/>
          <w:lang w:val="en-US"/>
        </w:rPr>
      </w:pPr>
      <w:r w:rsidRPr="00251B46">
        <w:rPr>
          <w:rFonts w:ascii="Arial" w:hAnsi="Arial" w:cs="Arial"/>
          <w:lang w:val="en-US"/>
        </w:rPr>
        <w:t>For functionalities not listed above, they are studied only if found essential.</w:t>
      </w:r>
    </w:p>
    <w:p w14:paraId="254B1360" w14:textId="048E6B05" w:rsidR="00AF03BD" w:rsidRPr="00AF03BD" w:rsidRDefault="00251B46" w:rsidP="00A269BA">
      <w:pPr>
        <w:spacing w:before="60" w:after="60"/>
        <w:textAlignment w:val="baseline"/>
        <w:rPr>
          <w:rFonts w:ascii="Arial" w:hAnsi="Arial" w:cs="Arial"/>
          <w:lang w:val="en-US"/>
        </w:rPr>
      </w:pPr>
      <w:r>
        <w:rPr>
          <w:rFonts w:ascii="Arial" w:hAnsi="Arial" w:cs="Arial"/>
          <w:lang w:val="en-US"/>
        </w:rPr>
        <w:t>Wherein Random access is one model of UL multiple access needs to be studied for Ambient IoT (A-IoT). Therefore</w:t>
      </w:r>
      <w:r w:rsidR="00F56C75">
        <w:rPr>
          <w:rFonts w:ascii="Arial" w:hAnsi="Arial" w:cs="Arial"/>
          <w:lang w:val="en-US"/>
        </w:rPr>
        <w:t>,</w:t>
      </w:r>
      <w:r>
        <w:rPr>
          <w:rFonts w:ascii="Arial" w:hAnsi="Arial" w:cs="Arial"/>
          <w:lang w:val="en-US"/>
        </w:rPr>
        <w:t xml:space="preserve"> we study UL multiple access/RACH in this paper.</w:t>
      </w:r>
    </w:p>
    <w:p w14:paraId="5858C0D0" w14:textId="76995587" w:rsidR="004000E8" w:rsidRDefault="00230D18" w:rsidP="00CE0424">
      <w:pPr>
        <w:pStyle w:val="Heading1"/>
      </w:pPr>
      <w:bookmarkStart w:id="3" w:name="_Ref178064866"/>
      <w:r>
        <w:t>2</w:t>
      </w:r>
      <w:r>
        <w:tab/>
      </w:r>
      <w:r w:rsidR="004000E8" w:rsidRPr="00CE0424">
        <w:t>Discussion</w:t>
      </w:r>
      <w:bookmarkEnd w:id="3"/>
    </w:p>
    <w:p w14:paraId="0A46C66C" w14:textId="1F5FC871" w:rsidR="005E0272" w:rsidRPr="0049642D" w:rsidRDefault="005E0272" w:rsidP="005E0272">
      <w:pPr>
        <w:pStyle w:val="Heading2"/>
        <w:rPr>
          <w:rStyle w:val="B2Char"/>
          <w:rFonts w:ascii="Arial" w:hAnsi="Arial" w:cs="Arial"/>
        </w:rPr>
      </w:pPr>
      <w:r w:rsidRPr="003D4082">
        <w:rPr>
          <w:rFonts w:cs="Arial"/>
        </w:rPr>
        <w:t>2.1</w:t>
      </w:r>
      <w:r w:rsidR="003D4082">
        <w:rPr>
          <w:rFonts w:cs="Arial"/>
        </w:rPr>
        <w:tab/>
      </w:r>
      <w:r w:rsidRPr="0049642D">
        <w:rPr>
          <w:rStyle w:val="B2Char"/>
          <w:rFonts w:ascii="Arial" w:hAnsi="Arial" w:cs="Arial"/>
        </w:rPr>
        <w:t xml:space="preserve">RAN1 </w:t>
      </w:r>
      <w:r w:rsidR="00826FBB" w:rsidRPr="0049642D">
        <w:rPr>
          <w:rStyle w:val="B2Char"/>
          <w:rFonts w:ascii="Arial" w:hAnsi="Arial" w:cs="Arial"/>
        </w:rPr>
        <w:t>A</w:t>
      </w:r>
      <w:r w:rsidRPr="0049642D">
        <w:rPr>
          <w:rStyle w:val="B2Char"/>
          <w:rFonts w:ascii="Arial" w:hAnsi="Arial" w:cs="Arial"/>
        </w:rPr>
        <w:t>greements</w:t>
      </w:r>
    </w:p>
    <w:p w14:paraId="085222B4" w14:textId="04887EDC" w:rsidR="005E0272" w:rsidRPr="00925CB9" w:rsidRDefault="002D44AA" w:rsidP="00925CB9">
      <w:pPr>
        <w:rPr>
          <w:rFonts w:ascii="Arial" w:hAnsi="Arial" w:cs="Arial"/>
        </w:rPr>
      </w:pPr>
      <w:r w:rsidRPr="00925CB9">
        <w:rPr>
          <w:rFonts w:ascii="Arial" w:hAnsi="Arial" w:cs="Arial"/>
        </w:rPr>
        <w:t>RAN1 has made the below agreements in RAN1#116, regarding random access</w:t>
      </w:r>
      <w:r w:rsidR="0049642D">
        <w:rPr>
          <w:rFonts w:ascii="Arial" w:hAnsi="Arial" w:cs="Arial"/>
        </w:rPr>
        <w:t>,</w:t>
      </w:r>
      <w:r w:rsidRPr="00925CB9">
        <w:rPr>
          <w:rFonts w:ascii="Arial" w:hAnsi="Arial" w:cs="Arial"/>
        </w:rPr>
        <w:t xml:space="preserve"> DL/UL physical channels</w:t>
      </w:r>
      <w:r w:rsidR="0049642D">
        <w:rPr>
          <w:rFonts w:ascii="Arial" w:hAnsi="Arial" w:cs="Arial"/>
        </w:rPr>
        <w:t xml:space="preserve"> and device types</w:t>
      </w:r>
      <w:r w:rsidRPr="00925CB9">
        <w:rPr>
          <w:rFonts w:ascii="Arial" w:hAnsi="Arial" w:cs="Arial"/>
        </w:rPr>
        <w:t>.</w:t>
      </w:r>
    </w:p>
    <w:p w14:paraId="045F04A8" w14:textId="77777777" w:rsidR="00732314" w:rsidRPr="00925CB9" w:rsidRDefault="00732314" w:rsidP="00732314">
      <w:pPr>
        <w:snapToGrid w:val="0"/>
        <w:rPr>
          <w:rFonts w:ascii="Arial" w:hAnsi="Arial" w:cs="Arial"/>
          <w:bCs/>
          <w:lang w:val="en-US"/>
        </w:rPr>
      </w:pPr>
      <w:r w:rsidRPr="00925CB9">
        <w:rPr>
          <w:rFonts w:ascii="Arial" w:hAnsi="Arial" w:cs="Arial"/>
          <w:bCs/>
          <w:highlight w:val="green"/>
          <w:lang w:val="en-US"/>
        </w:rPr>
        <w:t>Agreement</w:t>
      </w:r>
    </w:p>
    <w:p w14:paraId="4C424B4A" w14:textId="2CC01077" w:rsidR="00732314" w:rsidRPr="00925CB9" w:rsidRDefault="00732314" w:rsidP="00732314">
      <w:pPr>
        <w:rPr>
          <w:rFonts w:ascii="Arial" w:hAnsi="Arial" w:cs="Arial"/>
          <w:lang w:val="en-US" w:eastAsia="x-none"/>
        </w:rPr>
      </w:pPr>
      <w:r w:rsidRPr="00925CB9">
        <w:rPr>
          <w:rFonts w:ascii="Arial" w:hAnsi="Arial" w:cs="Arial"/>
          <w:bCs/>
          <w:lang w:val="en-US"/>
        </w:rPr>
        <w:t>From RAN1 perspective, at least when a response is expected from multiple devices that are intended to be identified, an A-IoT contention-based access procedure initiated by the reader is used.</w:t>
      </w:r>
    </w:p>
    <w:p w14:paraId="49760064" w14:textId="77777777" w:rsidR="00732314" w:rsidRPr="00925CB9" w:rsidRDefault="00732314" w:rsidP="00732314">
      <w:pPr>
        <w:snapToGrid w:val="0"/>
        <w:rPr>
          <w:rFonts w:ascii="Arial" w:hAnsi="Arial" w:cs="Arial"/>
          <w:bCs/>
          <w:lang w:val="en-US"/>
        </w:rPr>
      </w:pPr>
      <w:r w:rsidRPr="00925CB9">
        <w:rPr>
          <w:rFonts w:ascii="Arial" w:hAnsi="Arial" w:cs="Arial"/>
          <w:bCs/>
          <w:highlight w:val="green"/>
          <w:lang w:val="en-US"/>
        </w:rPr>
        <w:t>Agreement</w:t>
      </w:r>
    </w:p>
    <w:p w14:paraId="4EF9E933" w14:textId="77777777" w:rsidR="00732314" w:rsidRPr="00925CB9" w:rsidRDefault="00732314" w:rsidP="00732314">
      <w:pPr>
        <w:snapToGrid w:val="0"/>
        <w:rPr>
          <w:rFonts w:ascii="Arial" w:hAnsi="Arial" w:cs="Arial"/>
          <w:bCs/>
          <w:lang w:val="en-US"/>
        </w:rPr>
      </w:pPr>
      <w:r w:rsidRPr="00925CB9">
        <w:rPr>
          <w:rFonts w:ascii="Arial" w:hAnsi="Arial" w:cs="Arial"/>
          <w:bCs/>
          <w:lang w:val="en-US"/>
        </w:rPr>
        <w:t>For A-IoT contention-based access procedure, at least slotted-ALOHA based access is studied.</w:t>
      </w:r>
    </w:p>
    <w:p w14:paraId="79F82A2E" w14:textId="77777777" w:rsidR="005E0272" w:rsidRPr="00925CB9" w:rsidRDefault="005E0272" w:rsidP="005E0272">
      <w:pPr>
        <w:rPr>
          <w:rFonts w:ascii="Arial" w:hAnsi="Arial" w:cs="Arial"/>
          <w:lang w:eastAsia="x-none"/>
        </w:rPr>
      </w:pPr>
      <w:r w:rsidRPr="00925CB9">
        <w:rPr>
          <w:rFonts w:ascii="Arial" w:hAnsi="Arial" w:cs="Arial"/>
          <w:highlight w:val="green"/>
          <w:lang w:eastAsia="x-none"/>
        </w:rPr>
        <w:t>Agreement</w:t>
      </w:r>
    </w:p>
    <w:p w14:paraId="407725A4" w14:textId="77777777" w:rsidR="005E0272" w:rsidRPr="00925CB9" w:rsidRDefault="005E0272" w:rsidP="005E0272">
      <w:pPr>
        <w:rPr>
          <w:rFonts w:ascii="Arial" w:hAnsi="Arial" w:cs="Arial"/>
        </w:rPr>
      </w:pPr>
      <w:r w:rsidRPr="00925CB9">
        <w:rPr>
          <w:rFonts w:ascii="Arial" w:hAnsi="Arial" w:cs="Arial"/>
        </w:rPr>
        <w:t xml:space="preserve">For ambient IoT devices, a dedicated physical broadcast channel for R2D, </w:t>
      </w:r>
      <w:proofErr w:type="gramStart"/>
      <w:r w:rsidRPr="00925CB9">
        <w:rPr>
          <w:rFonts w:ascii="Arial" w:hAnsi="Arial" w:cs="Arial"/>
        </w:rPr>
        <w:t>e.g.</w:t>
      </w:r>
      <w:proofErr w:type="gramEnd"/>
      <w:r w:rsidRPr="00925CB9">
        <w:rPr>
          <w:rFonts w:ascii="Arial" w:hAnsi="Arial" w:cs="Arial"/>
        </w:rPr>
        <w:t xml:space="preserve"> PBCH-like, is not considered for study.</w:t>
      </w:r>
    </w:p>
    <w:p w14:paraId="330B9434" w14:textId="77777777" w:rsidR="005E0272" w:rsidRPr="00925CB9" w:rsidRDefault="005E0272" w:rsidP="005E0272">
      <w:pPr>
        <w:rPr>
          <w:rFonts w:ascii="Arial" w:hAnsi="Arial" w:cs="Arial"/>
          <w:lang w:eastAsia="x-none"/>
        </w:rPr>
      </w:pPr>
      <w:r w:rsidRPr="00925CB9">
        <w:rPr>
          <w:rFonts w:ascii="Arial" w:hAnsi="Arial" w:cs="Arial"/>
          <w:highlight w:val="green"/>
          <w:lang w:eastAsia="x-none"/>
        </w:rPr>
        <w:t>Agreement</w:t>
      </w:r>
    </w:p>
    <w:p w14:paraId="5E414E81" w14:textId="5F44606C" w:rsidR="005E0272" w:rsidRPr="00925CB9" w:rsidRDefault="005E0272" w:rsidP="005E0272">
      <w:pPr>
        <w:rPr>
          <w:rFonts w:ascii="Arial" w:hAnsi="Arial" w:cs="Arial"/>
        </w:rPr>
      </w:pPr>
      <w:r w:rsidRPr="00925CB9">
        <w:rPr>
          <w:rFonts w:ascii="Arial" w:hAnsi="Arial" w:cs="Arial"/>
        </w:rPr>
        <w:lastRenderedPageBreak/>
        <w:t>For ambient IoT devices, at least for R2D data transmission, a physical channel (PRDCH) is studied,</w:t>
      </w:r>
    </w:p>
    <w:p w14:paraId="0A6D8CE0" w14:textId="5D33FC1B" w:rsidR="005E0272" w:rsidRPr="00925CB9" w:rsidRDefault="005E0272" w:rsidP="005E0272">
      <w:pPr>
        <w:pStyle w:val="ListParagraph"/>
        <w:numPr>
          <w:ilvl w:val="1"/>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System information (if defined) is transmitted on the PRDCH</w:t>
      </w:r>
    </w:p>
    <w:p w14:paraId="27C210F8" w14:textId="2E5B6EBA" w:rsidR="005E0272" w:rsidRPr="00925CB9" w:rsidRDefault="005E0272" w:rsidP="005E0272">
      <w:pPr>
        <w:pStyle w:val="ListParagraph"/>
        <w:numPr>
          <w:ilvl w:val="1"/>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FFS Whether/how control information is transmitted on the PRDCH</w:t>
      </w:r>
    </w:p>
    <w:p w14:paraId="5B11B848" w14:textId="04B3A406" w:rsidR="005E0272" w:rsidRPr="00925CB9" w:rsidRDefault="005E0272" w:rsidP="005E0272">
      <w:pPr>
        <w:pStyle w:val="ListParagraph"/>
        <w:numPr>
          <w:ilvl w:val="0"/>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Note: the naming of PRDCH is used for the sake of the study</w:t>
      </w:r>
    </w:p>
    <w:p w14:paraId="1FC5A991" w14:textId="77777777" w:rsidR="00AA3A63" w:rsidRPr="006C04F6" w:rsidRDefault="00AA3A63" w:rsidP="005E0272">
      <w:pPr>
        <w:pStyle w:val="0Maintext"/>
        <w:rPr>
          <w:rFonts w:ascii="Arial" w:hAnsi="Arial" w:cs="Arial"/>
          <w:highlight w:val="green"/>
          <w:lang w:eastAsia="zh-CN"/>
        </w:rPr>
      </w:pPr>
    </w:p>
    <w:p w14:paraId="248C3CCB" w14:textId="1F231412" w:rsidR="005E0272" w:rsidRPr="00925CB9" w:rsidRDefault="005E0272" w:rsidP="005E0272">
      <w:pPr>
        <w:pStyle w:val="0Maintext"/>
        <w:rPr>
          <w:rFonts w:ascii="Arial" w:hAnsi="Arial" w:cs="Arial"/>
          <w:lang w:eastAsia="zh-CN"/>
        </w:rPr>
      </w:pPr>
      <w:r w:rsidRPr="00925CB9">
        <w:rPr>
          <w:rFonts w:ascii="Arial" w:hAnsi="Arial" w:cs="Arial"/>
          <w:highlight w:val="green"/>
          <w:lang w:eastAsia="zh-CN"/>
        </w:rPr>
        <w:t>Agreement</w:t>
      </w:r>
    </w:p>
    <w:p w14:paraId="3304F1AB" w14:textId="77777777" w:rsidR="005E0272" w:rsidRPr="00925CB9" w:rsidRDefault="005E0272" w:rsidP="005E0272">
      <w:pPr>
        <w:rPr>
          <w:rFonts w:ascii="Arial" w:hAnsi="Arial" w:cs="Arial"/>
        </w:rPr>
      </w:pPr>
      <w:r w:rsidRPr="00925CB9">
        <w:rPr>
          <w:rFonts w:ascii="Arial" w:hAnsi="Arial" w:cs="Arial"/>
        </w:rPr>
        <w:t>For ambient IoT devices, at least for D2R data transmission, a physical channel (PDRCH) is studied along with the following,</w:t>
      </w:r>
    </w:p>
    <w:p w14:paraId="5FB7F041" w14:textId="01B444E9" w:rsidR="005E0272" w:rsidRPr="00925CB9" w:rsidRDefault="005E0272" w:rsidP="005E0272">
      <w:pPr>
        <w:pStyle w:val="ListParagraph"/>
        <w:numPr>
          <w:ilvl w:val="0"/>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Response transmitted from device to reader during contention-based access procedure is transmitted on the PDRCH</w:t>
      </w:r>
    </w:p>
    <w:p w14:paraId="2E88E43A" w14:textId="77777777" w:rsidR="005E0272" w:rsidRPr="00925CB9" w:rsidRDefault="005E0272" w:rsidP="005E0272">
      <w:pPr>
        <w:pStyle w:val="ListParagraph"/>
        <w:numPr>
          <w:ilvl w:val="1"/>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FFS: Details of response</w:t>
      </w:r>
    </w:p>
    <w:p w14:paraId="57A4A0F7" w14:textId="77777777" w:rsidR="005E0272" w:rsidRPr="00925CB9" w:rsidRDefault="005E0272" w:rsidP="005E0272">
      <w:pPr>
        <w:pStyle w:val="ListParagraph"/>
        <w:numPr>
          <w:ilvl w:val="0"/>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FFS Whether/how/what D2R control information (if defined) is transmitted on the PDRCH</w:t>
      </w:r>
    </w:p>
    <w:p w14:paraId="61C00EBA" w14:textId="77777777" w:rsidR="005E0272" w:rsidRPr="00925CB9" w:rsidRDefault="005E0272" w:rsidP="005E0272">
      <w:pPr>
        <w:pStyle w:val="ListParagraph"/>
        <w:numPr>
          <w:ilvl w:val="0"/>
          <w:numId w:val="40"/>
        </w:numPr>
        <w:overflowPunct/>
        <w:snapToGrid w:val="0"/>
        <w:spacing w:after="0"/>
        <w:contextualSpacing/>
        <w:jc w:val="both"/>
        <w:textAlignment w:val="auto"/>
        <w:rPr>
          <w:rFonts w:ascii="Arial" w:hAnsi="Arial" w:cs="Arial"/>
          <w:sz w:val="20"/>
          <w:szCs w:val="20"/>
        </w:rPr>
      </w:pPr>
      <w:r w:rsidRPr="00925CB9">
        <w:rPr>
          <w:rFonts w:ascii="Arial" w:hAnsi="Arial" w:cs="Arial"/>
          <w:sz w:val="20"/>
          <w:szCs w:val="20"/>
        </w:rPr>
        <w:t>Note: the naming of PDRCH is used for the sake of the study</w:t>
      </w:r>
    </w:p>
    <w:p w14:paraId="124CEC0A" w14:textId="77777777" w:rsidR="00D07311" w:rsidRDefault="00D07311" w:rsidP="00D07311">
      <w:pPr>
        <w:pStyle w:val="0Maintext"/>
        <w:rPr>
          <w:rFonts w:ascii="Arial" w:hAnsi="Arial" w:cs="Arial"/>
          <w:shd w:val="clear" w:color="auto" w:fill="00FF00"/>
          <w:lang w:val="en" w:eastAsia="zh-CN"/>
        </w:rPr>
      </w:pPr>
    </w:p>
    <w:p w14:paraId="6AEA4529" w14:textId="0D7666A8" w:rsidR="0049642D" w:rsidRPr="0049642D" w:rsidRDefault="0049642D" w:rsidP="00D07311">
      <w:pPr>
        <w:pStyle w:val="0Maintext"/>
        <w:rPr>
          <w:rFonts w:ascii="Arial" w:hAnsi="Arial" w:cs="Arial"/>
          <w:lang w:val="en" w:eastAsia="zh-CN"/>
        </w:rPr>
      </w:pPr>
      <w:r w:rsidRPr="00FF773F">
        <w:rPr>
          <w:rFonts w:ascii="Arial" w:hAnsi="Arial" w:cs="Arial"/>
          <w:shd w:val="clear" w:color="auto" w:fill="00FF00"/>
          <w:lang w:val="en" w:eastAsia="zh-CN"/>
        </w:rPr>
        <w:t>Agreement</w:t>
      </w:r>
    </w:p>
    <w:p w14:paraId="386C32CD" w14:textId="77777777" w:rsidR="0049642D" w:rsidRPr="00FF773F" w:rsidRDefault="0049642D" w:rsidP="0049642D">
      <w:pPr>
        <w:pStyle w:val="ListParagraph"/>
        <w:numPr>
          <w:ilvl w:val="0"/>
          <w:numId w:val="40"/>
        </w:numPr>
        <w:overflowPunct/>
        <w:autoSpaceDE/>
        <w:autoSpaceDN/>
        <w:adjustRightInd/>
        <w:spacing w:before="100" w:beforeAutospacing="1" w:after="100" w:afterAutospacing="1"/>
        <w:rPr>
          <w:rFonts w:ascii="Arial" w:hAnsi="Arial" w:cs="Arial"/>
          <w:sz w:val="20"/>
          <w:szCs w:val="20"/>
          <w:lang w:val="en" w:eastAsia="zh-CN"/>
        </w:rPr>
      </w:pPr>
      <w:proofErr w:type="gramStart"/>
      <w:r w:rsidRPr="00FF773F">
        <w:rPr>
          <w:rFonts w:ascii="Arial" w:hAnsi="Arial" w:cs="Arial"/>
          <w:sz w:val="20"/>
          <w:szCs w:val="20"/>
          <w:lang w:val="en" w:eastAsia="zh-CN"/>
        </w:rPr>
        <w:t>For the purpose of</w:t>
      </w:r>
      <w:proofErr w:type="gramEnd"/>
      <w:r w:rsidRPr="00FF773F">
        <w:rPr>
          <w:rFonts w:ascii="Arial" w:hAnsi="Arial" w:cs="Arial"/>
          <w:sz w:val="20"/>
          <w:szCs w:val="20"/>
          <w:lang w:val="en" w:eastAsia="zh-CN"/>
        </w:rPr>
        <w:t xml:space="preserve"> the study, RAN1 uses the following terminologies:</w:t>
      </w:r>
    </w:p>
    <w:p w14:paraId="29E5B485" w14:textId="22B92074" w:rsidR="0049642D" w:rsidRPr="00FF773F" w:rsidRDefault="0049642D" w:rsidP="009158C7">
      <w:pPr>
        <w:pStyle w:val="ListParagraph"/>
        <w:numPr>
          <w:ilvl w:val="1"/>
          <w:numId w:val="40"/>
        </w:numPr>
        <w:overflowPunct/>
        <w:autoSpaceDE/>
        <w:autoSpaceDN/>
        <w:adjustRightInd/>
        <w:spacing w:before="100" w:beforeAutospacing="1" w:after="100" w:afterAutospacing="1"/>
        <w:rPr>
          <w:rFonts w:ascii="Arial" w:hAnsi="Arial" w:cs="Arial"/>
          <w:sz w:val="20"/>
          <w:szCs w:val="20"/>
          <w:lang w:val="en" w:eastAsia="zh-CN"/>
        </w:rPr>
      </w:pPr>
      <w:r w:rsidRPr="00FF773F">
        <w:rPr>
          <w:rFonts w:ascii="Arial" w:hAnsi="Arial" w:cs="Arial"/>
          <w:b/>
          <w:bCs/>
          <w:sz w:val="20"/>
          <w:szCs w:val="20"/>
          <w:lang w:val="en" w:eastAsia="zh-CN"/>
        </w:rPr>
        <w:t>Device 1</w:t>
      </w:r>
      <w:r w:rsidRPr="00FF773F">
        <w:rPr>
          <w:rFonts w:ascii="Arial" w:hAnsi="Arial" w:cs="Arial"/>
          <w:sz w:val="20"/>
          <w:szCs w:val="20"/>
          <w:lang w:val="en" w:eastAsia="zh-CN"/>
        </w:rPr>
        <w:t>: ~1 µW peak power consumption, has energy storage, initial sampling frequency offset (SFO) up to 10X ppm, neither DL nor UL amplification in the device. The device’s UL transmission is backscattered on a carrier wave provided externally.</w:t>
      </w:r>
    </w:p>
    <w:p w14:paraId="6C4B282F" w14:textId="331ECE7E" w:rsidR="0049642D" w:rsidRPr="00FF773F" w:rsidRDefault="0049642D" w:rsidP="009158C7">
      <w:pPr>
        <w:pStyle w:val="ListParagraph"/>
        <w:numPr>
          <w:ilvl w:val="1"/>
          <w:numId w:val="40"/>
        </w:numPr>
        <w:overflowPunct/>
        <w:autoSpaceDE/>
        <w:autoSpaceDN/>
        <w:adjustRightInd/>
        <w:spacing w:before="100" w:beforeAutospacing="1" w:after="100" w:afterAutospacing="1"/>
        <w:rPr>
          <w:rFonts w:ascii="Arial" w:hAnsi="Arial" w:cs="Arial"/>
          <w:sz w:val="20"/>
          <w:szCs w:val="20"/>
          <w:lang w:val="en" w:eastAsia="zh-CN"/>
        </w:rPr>
      </w:pPr>
      <w:r w:rsidRPr="00FF773F">
        <w:rPr>
          <w:rFonts w:ascii="Arial" w:hAnsi="Arial" w:cs="Arial"/>
          <w:b/>
          <w:bCs/>
          <w:sz w:val="20"/>
          <w:szCs w:val="20"/>
          <w:lang w:val="en" w:eastAsia="zh-CN"/>
        </w:rPr>
        <w:t>Device 2a</w:t>
      </w:r>
      <w:r w:rsidRPr="00FF773F">
        <w:rPr>
          <w:rFonts w:ascii="Arial" w:hAnsi="Arial" w:cs="Arial"/>
          <w:sz w:val="20"/>
          <w:szCs w:val="20"/>
          <w:lang w:val="en" w:eastAsia="zh-CN"/>
        </w:rPr>
        <w:t>: ≤ a few hundred µW peak power consumption, has energy storage, initial sampling frequency offset (SFO) up to 10X ppm, both DL and/or UL amplification in the device. The device’s UL transmission is backscattered on a carrier wave provided externally.</w:t>
      </w:r>
    </w:p>
    <w:p w14:paraId="1A51730F" w14:textId="3FE49522" w:rsidR="0049642D" w:rsidRPr="00FF773F" w:rsidRDefault="0049642D" w:rsidP="009158C7">
      <w:pPr>
        <w:pStyle w:val="ListParagraph"/>
        <w:numPr>
          <w:ilvl w:val="1"/>
          <w:numId w:val="40"/>
        </w:numPr>
        <w:overflowPunct/>
        <w:autoSpaceDE/>
        <w:autoSpaceDN/>
        <w:adjustRightInd/>
        <w:spacing w:before="100" w:beforeAutospacing="1" w:after="100" w:afterAutospacing="1"/>
        <w:rPr>
          <w:rFonts w:ascii="Arial" w:hAnsi="Arial" w:cs="Arial"/>
          <w:sz w:val="20"/>
          <w:szCs w:val="20"/>
          <w:lang w:val="en" w:eastAsia="zh-CN"/>
        </w:rPr>
      </w:pPr>
      <w:r w:rsidRPr="00FF773F">
        <w:rPr>
          <w:rFonts w:ascii="Arial" w:hAnsi="Arial" w:cs="Arial"/>
          <w:b/>
          <w:bCs/>
          <w:sz w:val="20"/>
          <w:szCs w:val="20"/>
          <w:lang w:val="en" w:eastAsia="zh-CN"/>
        </w:rPr>
        <w:t>Device 2b</w:t>
      </w:r>
      <w:r w:rsidRPr="00FF773F">
        <w:rPr>
          <w:rFonts w:ascii="Arial" w:hAnsi="Arial" w:cs="Arial"/>
          <w:sz w:val="20"/>
          <w:szCs w:val="20"/>
          <w:lang w:val="en" w:eastAsia="zh-CN"/>
        </w:rPr>
        <w:t>: ≤ a few hundred µW peak power consumption, has energy storage, initial sampling frequency offset (SFO) up to 10X ppm, both DL and/or UL amplification in the device. The device’s UL transmission is generated internally by the device.</w:t>
      </w:r>
    </w:p>
    <w:p w14:paraId="06BB9B73" w14:textId="77777777" w:rsidR="00732314" w:rsidRPr="006C04F6" w:rsidRDefault="00732314" w:rsidP="00732314"/>
    <w:p w14:paraId="71509FF4" w14:textId="6615F596" w:rsidR="00D8583D" w:rsidRPr="00925CB9" w:rsidRDefault="00D8583D" w:rsidP="00732314">
      <w:pPr>
        <w:rPr>
          <w:rFonts w:ascii="Arial" w:hAnsi="Arial" w:cs="Arial"/>
        </w:rPr>
      </w:pPr>
      <w:r w:rsidRPr="00925CB9">
        <w:rPr>
          <w:rFonts w:ascii="Arial" w:hAnsi="Arial" w:cs="Arial"/>
        </w:rPr>
        <w:t>Based on the above RAN1 agreements, it is observed that</w:t>
      </w:r>
    </w:p>
    <w:p w14:paraId="0E89D43A" w14:textId="5E169A18" w:rsidR="00D8583D" w:rsidRPr="00925CB9" w:rsidRDefault="00D8583D" w:rsidP="00D8583D">
      <w:pPr>
        <w:pStyle w:val="Observation"/>
      </w:pPr>
      <w:bookmarkStart w:id="4" w:name="_Toc163199942"/>
      <w:r w:rsidRPr="00925CB9">
        <w:rPr>
          <w:rFonts w:cs="Arial"/>
          <w:lang w:eastAsia="zh-CN"/>
        </w:rPr>
        <w:t>At least a</w:t>
      </w:r>
      <w:r w:rsidRPr="006C04F6">
        <w:rPr>
          <w:rFonts w:cs="Arial"/>
          <w:lang w:eastAsia="zh-CN"/>
        </w:rPr>
        <w:t xml:space="preserve"> reader-initiated contention-based access procedure is used.</w:t>
      </w:r>
      <w:bookmarkEnd w:id="4"/>
    </w:p>
    <w:p w14:paraId="44C7884B" w14:textId="75675CB6" w:rsidR="00D8583D" w:rsidRDefault="00D8583D" w:rsidP="00925CB9">
      <w:pPr>
        <w:pStyle w:val="Observation"/>
      </w:pPr>
      <w:bookmarkStart w:id="5" w:name="_Toc163199943"/>
      <w:r w:rsidRPr="006C04F6">
        <w:t>Response transmitted from device to reader during contention-based access procedure is transmitted on the PDRCH.</w:t>
      </w:r>
      <w:bookmarkEnd w:id="5"/>
    </w:p>
    <w:p w14:paraId="573A9517" w14:textId="0554471E" w:rsidR="0049642D" w:rsidRPr="006C04F6" w:rsidRDefault="0049642D" w:rsidP="00925CB9">
      <w:pPr>
        <w:pStyle w:val="Observation"/>
      </w:pPr>
      <w:bookmarkStart w:id="6" w:name="_Toc163199944"/>
      <w:r>
        <w:t>Three device types are defined for the study.</w:t>
      </w:r>
      <w:bookmarkEnd w:id="6"/>
    </w:p>
    <w:p w14:paraId="0F148616" w14:textId="22E0A4F6" w:rsidR="007A5D9B" w:rsidRPr="00925CB9" w:rsidRDefault="00B5040D" w:rsidP="00925CB9">
      <w:pPr>
        <w:pStyle w:val="Heading2"/>
        <w:rPr>
          <w:rFonts w:eastAsia="Helvetica Neue" w:cs="Arial"/>
          <w:b/>
          <w:bCs/>
        </w:rPr>
      </w:pPr>
      <w:r w:rsidRPr="003D4082">
        <w:rPr>
          <w:rFonts w:cs="Arial"/>
        </w:rPr>
        <w:t>2.</w:t>
      </w:r>
      <w:r w:rsidR="002D44AA" w:rsidRPr="003D4082">
        <w:rPr>
          <w:rFonts w:cs="Arial"/>
        </w:rPr>
        <w:t>2</w:t>
      </w:r>
      <w:r w:rsidR="003D4082">
        <w:rPr>
          <w:rFonts w:cs="Arial"/>
        </w:rPr>
        <w:tab/>
      </w:r>
      <w:r w:rsidR="00600280" w:rsidRPr="00FF773F">
        <w:rPr>
          <w:rStyle w:val="B2Char"/>
          <w:rFonts w:ascii="Arial" w:hAnsi="Arial" w:cs="Arial"/>
        </w:rPr>
        <w:t>Random</w:t>
      </w:r>
      <w:r w:rsidR="00484145" w:rsidRPr="00FF773F">
        <w:rPr>
          <w:rStyle w:val="B2Char"/>
          <w:rFonts w:ascii="Arial" w:hAnsi="Arial" w:cs="Arial"/>
        </w:rPr>
        <w:t xml:space="preserve"> </w:t>
      </w:r>
      <w:r w:rsidR="004C1F5A" w:rsidRPr="00FF773F">
        <w:rPr>
          <w:rStyle w:val="B2Char"/>
          <w:rFonts w:ascii="Arial" w:hAnsi="Arial" w:cs="Arial"/>
        </w:rPr>
        <w:t>A</w:t>
      </w:r>
      <w:r w:rsidR="00484145" w:rsidRPr="00FF773F">
        <w:rPr>
          <w:rStyle w:val="B2Char"/>
          <w:rFonts w:ascii="Arial" w:hAnsi="Arial" w:cs="Arial"/>
        </w:rPr>
        <w:t>ccess</w:t>
      </w:r>
      <w:r w:rsidR="00D646A8" w:rsidRPr="00FF773F">
        <w:rPr>
          <w:rStyle w:val="B2Char"/>
          <w:rFonts w:ascii="Arial" w:hAnsi="Arial" w:cs="Arial"/>
        </w:rPr>
        <w:t xml:space="preserve"> </w:t>
      </w:r>
      <w:r w:rsidR="004C1F5A" w:rsidRPr="00FF773F">
        <w:rPr>
          <w:rStyle w:val="B2Char"/>
          <w:rFonts w:ascii="Arial" w:hAnsi="Arial" w:cs="Arial"/>
        </w:rPr>
        <w:t>B</w:t>
      </w:r>
      <w:r w:rsidR="00D646A8" w:rsidRPr="00FF773F">
        <w:rPr>
          <w:rStyle w:val="B2Char"/>
          <w:rFonts w:ascii="Arial" w:hAnsi="Arial" w:cs="Arial"/>
        </w:rPr>
        <w:t>aseline</w:t>
      </w:r>
      <w:r w:rsidR="00D646A8" w:rsidRPr="003D4082">
        <w:rPr>
          <w:rFonts w:cs="Arial"/>
        </w:rPr>
        <w:t xml:space="preserve"> </w:t>
      </w:r>
    </w:p>
    <w:p w14:paraId="2952E0EC" w14:textId="3722C31D" w:rsidR="007A5D9B" w:rsidRPr="00FF773F" w:rsidRDefault="00B07407" w:rsidP="00925CB9">
      <w:pPr>
        <w:rPr>
          <w:rFonts w:ascii="Arial" w:eastAsia="Helvetica Neue" w:hAnsi="Arial" w:cs="Arial"/>
        </w:rPr>
      </w:pPr>
      <w:r w:rsidRPr="009B20E9">
        <w:rPr>
          <w:rFonts w:ascii="Arial" w:eastAsia="Helvetica Neue" w:hAnsi="Arial" w:cs="Arial"/>
        </w:rPr>
        <w:t xml:space="preserve">NR has defined </w:t>
      </w:r>
      <w:r w:rsidR="002E013E">
        <w:rPr>
          <w:rFonts w:ascii="Arial" w:eastAsia="Helvetica Neue" w:hAnsi="Arial" w:cs="Arial"/>
        </w:rPr>
        <w:t xml:space="preserve">a </w:t>
      </w:r>
      <w:r w:rsidRPr="009B20E9">
        <w:rPr>
          <w:rFonts w:ascii="Arial" w:eastAsia="Helvetica Neue" w:hAnsi="Arial" w:cs="Arial"/>
        </w:rPr>
        <w:t xml:space="preserve">quite </w:t>
      </w:r>
      <w:r w:rsidR="00CB6249" w:rsidRPr="00FF773F">
        <w:rPr>
          <w:rFonts w:ascii="Arial" w:eastAsia="Helvetica Neue" w:hAnsi="Arial" w:cs="Arial"/>
        </w:rPr>
        <w:t>elaborat</w:t>
      </w:r>
      <w:r w:rsidR="00A81EE7" w:rsidRPr="00FF773F">
        <w:rPr>
          <w:rFonts w:ascii="Arial" w:eastAsia="Helvetica Neue" w:hAnsi="Arial" w:cs="Arial"/>
        </w:rPr>
        <w:t>e</w:t>
      </w:r>
      <w:r w:rsidR="00CB6249" w:rsidRPr="00FF773F">
        <w:rPr>
          <w:rFonts w:ascii="Arial" w:eastAsia="Helvetica Neue" w:hAnsi="Arial" w:cs="Arial"/>
        </w:rPr>
        <w:t xml:space="preserve"> </w:t>
      </w:r>
      <w:r w:rsidR="00A81EE7" w:rsidRPr="00FF773F">
        <w:rPr>
          <w:rFonts w:ascii="Arial" w:eastAsia="Helvetica Neue" w:hAnsi="Arial" w:cs="Arial"/>
        </w:rPr>
        <w:t>random-access</w:t>
      </w:r>
      <w:r w:rsidR="00CB6249" w:rsidRPr="00FF773F">
        <w:rPr>
          <w:rFonts w:ascii="Arial" w:eastAsia="Helvetica Neue" w:hAnsi="Arial" w:cs="Arial"/>
        </w:rPr>
        <w:t xml:space="preserve"> </w:t>
      </w:r>
      <w:r w:rsidR="00952953" w:rsidRPr="00FF773F">
        <w:rPr>
          <w:rFonts w:ascii="Arial" w:eastAsia="Helvetica Neue" w:hAnsi="Arial" w:cs="Arial"/>
        </w:rPr>
        <w:t>design</w:t>
      </w:r>
      <w:r w:rsidR="00CB6249" w:rsidRPr="00FF773F">
        <w:rPr>
          <w:rFonts w:ascii="Arial" w:eastAsia="Helvetica Neue" w:hAnsi="Arial" w:cs="Arial"/>
        </w:rPr>
        <w:t xml:space="preserve"> for accessing the channel</w:t>
      </w:r>
      <w:r w:rsidR="000457FC" w:rsidRPr="00FF773F">
        <w:rPr>
          <w:rFonts w:ascii="Arial" w:eastAsia="Helvetica Neue" w:hAnsi="Arial" w:cs="Arial"/>
        </w:rPr>
        <w:t xml:space="preserve">. The MAC </w:t>
      </w:r>
      <w:r w:rsidR="004C5C5B" w:rsidRPr="00FF773F">
        <w:rPr>
          <w:rFonts w:ascii="Arial" w:eastAsia="Helvetica Neue" w:hAnsi="Arial" w:cs="Arial"/>
        </w:rPr>
        <w:t>protocols</w:t>
      </w:r>
      <w:r w:rsidR="000457FC" w:rsidRPr="00FF773F">
        <w:rPr>
          <w:rFonts w:ascii="Arial" w:eastAsia="Helvetica Neue" w:hAnsi="Arial" w:cs="Arial"/>
        </w:rPr>
        <w:t xml:space="preserve"> </w:t>
      </w:r>
      <w:r w:rsidR="00952953" w:rsidRPr="00FF773F">
        <w:rPr>
          <w:rFonts w:ascii="Arial" w:eastAsia="Helvetica Neue" w:hAnsi="Arial" w:cs="Arial"/>
        </w:rPr>
        <w:t>implement</w:t>
      </w:r>
      <w:r w:rsidR="000457FC" w:rsidRPr="00FF773F">
        <w:rPr>
          <w:rFonts w:ascii="Arial" w:eastAsia="Helvetica Neue" w:hAnsi="Arial" w:cs="Arial"/>
        </w:rPr>
        <w:t xml:space="preserve"> </w:t>
      </w:r>
      <w:r w:rsidR="004C5C5B" w:rsidRPr="00FF773F">
        <w:rPr>
          <w:rFonts w:ascii="Arial" w:eastAsia="Helvetica Neue" w:hAnsi="Arial" w:cs="Arial"/>
        </w:rPr>
        <w:t>collision</w:t>
      </w:r>
      <w:r w:rsidR="000457FC" w:rsidRPr="00FF773F">
        <w:rPr>
          <w:rFonts w:ascii="Arial" w:eastAsia="Helvetica Neue" w:hAnsi="Arial" w:cs="Arial"/>
        </w:rPr>
        <w:t xml:space="preserve"> resolution and </w:t>
      </w:r>
      <w:r w:rsidR="00250E85" w:rsidRPr="00FF773F">
        <w:rPr>
          <w:rFonts w:ascii="Arial" w:eastAsia="Helvetica Neue" w:hAnsi="Arial" w:cs="Arial"/>
        </w:rPr>
        <w:t>are</w:t>
      </w:r>
      <w:r w:rsidR="000457FC" w:rsidRPr="00FF773F">
        <w:rPr>
          <w:rFonts w:ascii="Arial" w:eastAsia="Helvetica Neue" w:hAnsi="Arial" w:cs="Arial"/>
        </w:rPr>
        <w:t xml:space="preserve"> al</w:t>
      </w:r>
      <w:r w:rsidR="006B7734" w:rsidRPr="00FF773F">
        <w:rPr>
          <w:rFonts w:ascii="Arial" w:eastAsia="Helvetica Neue" w:hAnsi="Arial" w:cs="Arial"/>
        </w:rPr>
        <w:t xml:space="preserve">so </w:t>
      </w:r>
      <w:r w:rsidR="00085F63" w:rsidRPr="00FF773F">
        <w:rPr>
          <w:rFonts w:ascii="Arial" w:eastAsia="Helvetica Neue" w:hAnsi="Arial" w:cs="Arial"/>
        </w:rPr>
        <w:t xml:space="preserve">capable of </w:t>
      </w:r>
      <w:r w:rsidR="00250E85" w:rsidRPr="00FF773F">
        <w:rPr>
          <w:rFonts w:ascii="Arial" w:eastAsia="Helvetica Neue" w:hAnsi="Arial" w:cs="Arial"/>
        </w:rPr>
        <w:t>handling</w:t>
      </w:r>
      <w:r w:rsidR="00085F63" w:rsidRPr="00FF773F">
        <w:rPr>
          <w:rFonts w:ascii="Arial" w:eastAsia="Helvetica Neue" w:hAnsi="Arial" w:cs="Arial"/>
        </w:rPr>
        <w:t xml:space="preserve"> IDs</w:t>
      </w:r>
      <w:r w:rsidR="008B26AB" w:rsidRPr="00FF773F">
        <w:rPr>
          <w:rFonts w:ascii="Arial" w:eastAsia="Helvetica Neue" w:hAnsi="Arial" w:cs="Arial"/>
        </w:rPr>
        <w:t xml:space="preserve"> during collisio</w:t>
      </w:r>
      <w:r w:rsidR="00250E85" w:rsidRPr="00FF773F">
        <w:rPr>
          <w:rFonts w:ascii="Arial" w:eastAsia="Helvetica Neue" w:hAnsi="Arial" w:cs="Arial"/>
        </w:rPr>
        <w:t xml:space="preserve">n resolution or after </w:t>
      </w:r>
      <w:r w:rsidR="004C6BD6" w:rsidRPr="00FF773F">
        <w:rPr>
          <w:rFonts w:ascii="Arial" w:eastAsia="Helvetica Neue" w:hAnsi="Arial" w:cs="Arial"/>
        </w:rPr>
        <w:t>depending</w:t>
      </w:r>
      <w:r w:rsidR="00250E85" w:rsidRPr="00FF773F">
        <w:rPr>
          <w:rFonts w:ascii="Arial" w:eastAsia="Helvetica Neue" w:hAnsi="Arial" w:cs="Arial"/>
        </w:rPr>
        <w:t xml:space="preserve"> on which </w:t>
      </w:r>
      <w:r w:rsidR="002B6BF9" w:rsidRPr="00FF773F">
        <w:rPr>
          <w:rFonts w:ascii="Arial" w:eastAsia="Helvetica Neue" w:hAnsi="Arial" w:cs="Arial"/>
        </w:rPr>
        <w:t xml:space="preserve">RRC state triggering the </w:t>
      </w:r>
      <w:r w:rsidR="004C6BD6" w:rsidRPr="00FF773F">
        <w:rPr>
          <w:rFonts w:ascii="Arial" w:eastAsia="Helvetica Neue" w:hAnsi="Arial" w:cs="Arial"/>
        </w:rPr>
        <w:t>random access</w:t>
      </w:r>
      <w:r w:rsidR="002B6BF9" w:rsidRPr="00FF773F">
        <w:rPr>
          <w:rFonts w:ascii="Arial" w:eastAsia="Helvetica Neue" w:hAnsi="Arial" w:cs="Arial"/>
        </w:rPr>
        <w:t xml:space="preserve"> and what </w:t>
      </w:r>
      <w:r w:rsidR="00B30C2F" w:rsidRPr="00FF773F">
        <w:rPr>
          <w:rFonts w:ascii="Arial" w:eastAsia="Helvetica Neue" w:hAnsi="Arial" w:cs="Arial"/>
        </w:rPr>
        <w:t xml:space="preserve">IDs the user </w:t>
      </w:r>
      <w:r w:rsidR="004C6BD6" w:rsidRPr="00FF773F">
        <w:rPr>
          <w:rFonts w:ascii="Arial" w:eastAsia="Helvetica Neue" w:hAnsi="Arial" w:cs="Arial"/>
        </w:rPr>
        <w:t>is equipped with.</w:t>
      </w:r>
    </w:p>
    <w:p w14:paraId="60BF2810" w14:textId="6874FD39" w:rsidR="007A5D9B" w:rsidRPr="009B20E9" w:rsidRDefault="00954799" w:rsidP="000130AB">
      <w:pPr>
        <w:rPr>
          <w:rFonts w:ascii="Arial" w:eastAsia="Helvetica Neue" w:hAnsi="Arial" w:cs="Arial"/>
        </w:rPr>
      </w:pPr>
      <w:r w:rsidRPr="009B20E9">
        <w:rPr>
          <w:rFonts w:ascii="Arial" w:eastAsia="Helvetica Neue" w:hAnsi="Arial" w:cs="Arial"/>
        </w:rPr>
        <w:t>For A</w:t>
      </w:r>
      <w:r w:rsidR="00A97215" w:rsidRPr="009B20E9">
        <w:rPr>
          <w:rFonts w:ascii="Arial" w:eastAsia="Helvetica Neue" w:hAnsi="Arial" w:cs="Arial"/>
        </w:rPr>
        <w:t>-IoT inventory use case and/or registration procedure</w:t>
      </w:r>
      <w:r w:rsidR="00583DAD" w:rsidRPr="009B20E9">
        <w:rPr>
          <w:rFonts w:ascii="Arial" w:eastAsia="Helvetica Neue" w:hAnsi="Arial" w:cs="Arial"/>
        </w:rPr>
        <w:t xml:space="preserve">, </w:t>
      </w:r>
      <w:r w:rsidR="007A462E" w:rsidRPr="009B20E9">
        <w:rPr>
          <w:rFonts w:ascii="Arial" w:eastAsia="Helvetica Neue" w:hAnsi="Arial" w:cs="Arial"/>
        </w:rPr>
        <w:t>the fundamental issues</w:t>
      </w:r>
      <w:r w:rsidR="008E60CD" w:rsidRPr="009B20E9">
        <w:rPr>
          <w:rFonts w:ascii="Arial" w:eastAsia="Helvetica Neue" w:hAnsi="Arial" w:cs="Arial"/>
        </w:rPr>
        <w:t xml:space="preserve"> </w:t>
      </w:r>
      <w:r w:rsidR="00F07E14" w:rsidRPr="009B20E9">
        <w:rPr>
          <w:rFonts w:ascii="Arial" w:eastAsia="Helvetica Neue" w:hAnsi="Arial" w:cs="Arial"/>
        </w:rPr>
        <w:t>pertinent</w:t>
      </w:r>
      <w:r w:rsidR="008E60CD" w:rsidRPr="009B20E9">
        <w:rPr>
          <w:rFonts w:ascii="Arial" w:eastAsia="Helvetica Neue" w:hAnsi="Arial" w:cs="Arial"/>
        </w:rPr>
        <w:t xml:space="preserve"> to random-access </w:t>
      </w:r>
      <w:r w:rsidR="00E63D8C" w:rsidRPr="009B20E9">
        <w:rPr>
          <w:rFonts w:ascii="Arial" w:eastAsia="Helvetica Neue" w:hAnsi="Arial" w:cs="Arial"/>
        </w:rPr>
        <w:t xml:space="preserve">is already </w:t>
      </w:r>
      <w:r w:rsidR="003D358A" w:rsidRPr="009B20E9">
        <w:rPr>
          <w:rFonts w:ascii="Arial" w:eastAsia="Helvetica Neue" w:hAnsi="Arial" w:cs="Arial"/>
        </w:rPr>
        <w:t xml:space="preserve">covered well in </w:t>
      </w:r>
      <w:r w:rsidR="00896534" w:rsidRPr="009B20E9">
        <w:rPr>
          <w:rFonts w:ascii="Arial" w:eastAsia="Helvetica Neue" w:hAnsi="Arial" w:cs="Arial"/>
        </w:rPr>
        <w:t>NR random-access framework</w:t>
      </w:r>
      <w:r w:rsidR="0065134F" w:rsidRPr="009B20E9">
        <w:rPr>
          <w:rFonts w:ascii="Arial" w:eastAsia="Helvetica Neue" w:hAnsi="Arial" w:cs="Arial"/>
        </w:rPr>
        <w:t xml:space="preserve">. Thus, </w:t>
      </w:r>
      <w:r w:rsidR="00EB2DA7" w:rsidRPr="009B20E9">
        <w:rPr>
          <w:rFonts w:ascii="Arial" w:eastAsia="Helvetica Neue" w:hAnsi="Arial" w:cs="Arial"/>
        </w:rPr>
        <w:t xml:space="preserve">we believe </w:t>
      </w:r>
      <w:r w:rsidR="0065134F" w:rsidRPr="009B20E9">
        <w:rPr>
          <w:rFonts w:ascii="Arial" w:eastAsia="Helvetica Neue" w:hAnsi="Arial" w:cs="Arial"/>
        </w:rPr>
        <w:t>NR</w:t>
      </w:r>
      <w:r w:rsidR="00467307" w:rsidRPr="009B20E9">
        <w:rPr>
          <w:rFonts w:ascii="Arial" w:eastAsia="Helvetica Neue" w:hAnsi="Arial" w:cs="Arial"/>
        </w:rPr>
        <w:t xml:space="preserve"> random-access framework</w:t>
      </w:r>
      <w:r w:rsidR="00896534" w:rsidRPr="009B20E9">
        <w:rPr>
          <w:rFonts w:ascii="Arial" w:eastAsia="Helvetica Neue" w:hAnsi="Arial" w:cs="Arial"/>
        </w:rPr>
        <w:t xml:space="preserve"> can be chosen as </w:t>
      </w:r>
      <w:r w:rsidR="00AA3A63" w:rsidRPr="009B20E9">
        <w:rPr>
          <w:rFonts w:ascii="Arial" w:eastAsia="Helvetica Neue" w:hAnsi="Arial" w:cs="Arial"/>
        </w:rPr>
        <w:t xml:space="preserve">the </w:t>
      </w:r>
      <w:r w:rsidR="00896534" w:rsidRPr="009B20E9">
        <w:rPr>
          <w:rFonts w:ascii="Arial" w:eastAsia="Helvetica Neue" w:hAnsi="Arial" w:cs="Arial"/>
        </w:rPr>
        <w:t>baseline</w:t>
      </w:r>
      <w:r w:rsidR="00F07E14" w:rsidRPr="00FF773F">
        <w:rPr>
          <w:rFonts w:ascii="Arial" w:eastAsia="Helvetica Neue" w:hAnsi="Arial" w:cs="Arial"/>
        </w:rPr>
        <w:t>. RFI</w:t>
      </w:r>
      <w:r w:rsidR="001B0B13" w:rsidRPr="00FF773F">
        <w:rPr>
          <w:rFonts w:ascii="Arial" w:eastAsia="Helvetica Neue" w:hAnsi="Arial" w:cs="Arial"/>
        </w:rPr>
        <w:t xml:space="preserve">D random-access </w:t>
      </w:r>
      <w:r w:rsidR="00097614" w:rsidRPr="00FF773F">
        <w:rPr>
          <w:rFonts w:ascii="Arial" w:eastAsia="Helvetica Neue" w:hAnsi="Arial" w:cs="Arial"/>
        </w:rPr>
        <w:t>framework</w:t>
      </w:r>
      <w:r w:rsidR="001B0B13" w:rsidRPr="00FF773F">
        <w:rPr>
          <w:rFonts w:ascii="Arial" w:eastAsia="Helvetica Neue" w:hAnsi="Arial" w:cs="Arial"/>
        </w:rPr>
        <w:t xml:space="preserve"> may not be </w:t>
      </w:r>
      <w:r w:rsidR="00981D1E" w:rsidRPr="00FF773F">
        <w:rPr>
          <w:rFonts w:ascii="Arial" w:eastAsia="Helvetica Neue" w:hAnsi="Arial" w:cs="Arial"/>
        </w:rPr>
        <w:t xml:space="preserve">suitable because the channel access </w:t>
      </w:r>
      <w:r w:rsidR="00695D6F" w:rsidRPr="00FF773F">
        <w:rPr>
          <w:rFonts w:ascii="Arial" w:eastAsia="Helvetica Neue" w:hAnsi="Arial" w:cs="Arial"/>
        </w:rPr>
        <w:t>controls lie close to application</w:t>
      </w:r>
      <w:r w:rsidR="001B3871" w:rsidRPr="00FF773F">
        <w:rPr>
          <w:rFonts w:ascii="Arial" w:eastAsia="Helvetica Neue" w:hAnsi="Arial" w:cs="Arial"/>
        </w:rPr>
        <w:t xml:space="preserve"> and </w:t>
      </w:r>
      <w:r w:rsidR="007B3584" w:rsidRPr="00FF773F">
        <w:rPr>
          <w:rFonts w:ascii="Arial" w:eastAsia="Helvetica Neue" w:hAnsi="Arial" w:cs="Arial"/>
        </w:rPr>
        <w:t>the IDs are purely application-based unlike in A-IoT</w:t>
      </w:r>
      <w:r w:rsidR="001C4A8D" w:rsidRPr="00FF773F">
        <w:rPr>
          <w:rFonts w:ascii="Arial" w:eastAsia="Helvetica Neue" w:hAnsi="Arial" w:cs="Arial"/>
        </w:rPr>
        <w:t xml:space="preserve"> where IDs are presumably </w:t>
      </w:r>
      <w:r w:rsidR="00F40EF7" w:rsidRPr="00FF773F">
        <w:rPr>
          <w:rFonts w:ascii="Arial" w:eastAsia="Helvetica Neue" w:hAnsi="Arial" w:cs="Arial"/>
        </w:rPr>
        <w:t>CN defined</w:t>
      </w:r>
      <w:r w:rsidR="00257E21" w:rsidRPr="00FF773F">
        <w:rPr>
          <w:rFonts w:ascii="Arial" w:eastAsia="Helvetica Neue" w:hAnsi="Arial" w:cs="Arial"/>
        </w:rPr>
        <w:t xml:space="preserve"> (like in NR</w:t>
      </w:r>
      <w:r w:rsidR="00AA5E1E" w:rsidRPr="00FF773F">
        <w:rPr>
          <w:rFonts w:ascii="Arial" w:eastAsia="Helvetica Neue" w:hAnsi="Arial" w:cs="Arial"/>
        </w:rPr>
        <w:t xml:space="preserve"> framework)</w:t>
      </w:r>
      <w:r w:rsidR="00F40EF7" w:rsidRPr="00FF773F">
        <w:rPr>
          <w:rFonts w:ascii="Arial" w:eastAsia="Helvetica Neue" w:hAnsi="Arial" w:cs="Arial"/>
        </w:rPr>
        <w:t>.</w:t>
      </w:r>
      <w:r w:rsidR="00981D1E" w:rsidRPr="00FF773F">
        <w:rPr>
          <w:rFonts w:ascii="Arial" w:eastAsia="Helvetica Neue" w:hAnsi="Arial" w:cs="Arial"/>
        </w:rPr>
        <w:t xml:space="preserve"> </w:t>
      </w:r>
      <w:r w:rsidR="00896534" w:rsidRPr="00FF773F">
        <w:rPr>
          <w:rFonts w:ascii="Arial" w:eastAsia="Helvetica Neue" w:hAnsi="Arial" w:cs="Arial"/>
        </w:rPr>
        <w:t xml:space="preserve"> </w:t>
      </w:r>
    </w:p>
    <w:p w14:paraId="05D4F404" w14:textId="46AC672F" w:rsidR="00810883" w:rsidRPr="00925CB9" w:rsidRDefault="00AA3A63" w:rsidP="00810883">
      <w:pPr>
        <w:pStyle w:val="Proposal"/>
        <w:rPr>
          <w:rStyle w:val="ui-provider"/>
          <w:lang w:eastAsia="ko-KR"/>
        </w:rPr>
      </w:pPr>
      <w:bookmarkStart w:id="7" w:name="_Toc163199949"/>
      <w:r w:rsidRPr="006C04F6">
        <w:rPr>
          <w:rStyle w:val="ui-provider"/>
          <w:rFonts w:cs="Arial"/>
        </w:rPr>
        <w:t>R</w:t>
      </w:r>
      <w:r w:rsidR="00810883" w:rsidRPr="006C04F6">
        <w:rPr>
          <w:rStyle w:val="ui-provider"/>
          <w:rFonts w:cs="Arial"/>
        </w:rPr>
        <w:t>euse</w:t>
      </w:r>
      <w:r w:rsidR="00810883" w:rsidRPr="1EF2574F">
        <w:rPr>
          <w:rStyle w:val="ui-provider"/>
          <w:rFonts w:cs="Arial"/>
        </w:rPr>
        <w:t xml:space="preserve"> the </w:t>
      </w:r>
      <w:r w:rsidR="00DE02C4" w:rsidRPr="006C04F6">
        <w:rPr>
          <w:rStyle w:val="ui-provider"/>
          <w:rFonts w:cs="Arial"/>
        </w:rPr>
        <w:t xml:space="preserve">NR </w:t>
      </w:r>
      <w:r w:rsidR="00AC327A" w:rsidRPr="1EF2574F">
        <w:rPr>
          <w:rStyle w:val="ui-provider"/>
          <w:rFonts w:cs="Arial"/>
        </w:rPr>
        <w:t>Random</w:t>
      </w:r>
      <w:r w:rsidR="00DE02C4" w:rsidRPr="006C04F6">
        <w:rPr>
          <w:rStyle w:val="ui-provider"/>
          <w:rFonts w:cs="Arial"/>
        </w:rPr>
        <w:t xml:space="preserve"> </w:t>
      </w:r>
      <w:r w:rsidR="00AC327A" w:rsidRPr="1EF2574F">
        <w:rPr>
          <w:rStyle w:val="ui-provider"/>
          <w:rFonts w:cs="Arial"/>
        </w:rPr>
        <w:t>access</w:t>
      </w:r>
      <w:r w:rsidR="00810883" w:rsidRPr="1EF2574F">
        <w:rPr>
          <w:rStyle w:val="ui-provider"/>
          <w:rFonts w:cs="Arial"/>
        </w:rPr>
        <w:t xml:space="preserve"> framework as the baseline</w:t>
      </w:r>
      <w:r w:rsidR="00810883">
        <w:rPr>
          <w:rStyle w:val="ui-provider"/>
          <w:rFonts w:cs="Arial"/>
        </w:rPr>
        <w:t xml:space="preserve"> for </w:t>
      </w:r>
      <w:r w:rsidR="00E77655" w:rsidRPr="006C04F6">
        <w:rPr>
          <w:rStyle w:val="ui-provider"/>
          <w:rFonts w:cs="Arial"/>
        </w:rPr>
        <w:t>UL multiple access</w:t>
      </w:r>
      <w:r w:rsidR="00810883">
        <w:rPr>
          <w:rStyle w:val="ui-provider"/>
          <w:rFonts w:cs="Arial"/>
        </w:rPr>
        <w:t xml:space="preserve"> procedure</w:t>
      </w:r>
      <w:r w:rsidR="00810883" w:rsidRPr="1EF2574F">
        <w:rPr>
          <w:rStyle w:val="ui-provider"/>
          <w:rFonts w:cs="Arial"/>
        </w:rPr>
        <w:t>.</w:t>
      </w:r>
      <w:bookmarkEnd w:id="7"/>
    </w:p>
    <w:p w14:paraId="358BE876" w14:textId="316BE336" w:rsidR="000D4316" w:rsidRPr="00FF773F" w:rsidRDefault="000D4316" w:rsidP="00925CB9">
      <w:pPr>
        <w:rPr>
          <w:rStyle w:val="ui-provider"/>
          <w:rFonts w:ascii="Arial" w:hAnsi="Arial" w:cs="Arial"/>
          <w:lang w:eastAsia="ko-KR"/>
        </w:rPr>
      </w:pPr>
      <w:r w:rsidRPr="000E45D7">
        <w:rPr>
          <w:rFonts w:ascii="Arial" w:hAnsi="Arial" w:cs="Arial"/>
        </w:rPr>
        <w:t>RFIDs</w:t>
      </w:r>
      <w:r w:rsidR="0066487B" w:rsidRPr="00FF773F">
        <w:rPr>
          <w:rStyle w:val="ui-provider"/>
          <w:rFonts w:ascii="Arial" w:hAnsi="Arial" w:cs="Arial"/>
          <w:lang w:eastAsia="ko-KR"/>
        </w:rPr>
        <w:t xml:space="preserve">, which can correspond to low end A-IoT </w:t>
      </w:r>
      <w:r w:rsidR="007A5D9B" w:rsidRPr="00FF773F">
        <w:rPr>
          <w:rStyle w:val="ui-provider"/>
          <w:rFonts w:ascii="Arial" w:hAnsi="Arial" w:cs="Arial"/>
          <w:lang w:eastAsia="ko-KR"/>
        </w:rPr>
        <w:t>device</w:t>
      </w:r>
      <w:r w:rsidR="00571C23" w:rsidRPr="00FF773F">
        <w:rPr>
          <w:rStyle w:val="ui-provider"/>
          <w:rFonts w:ascii="Arial" w:hAnsi="Arial" w:cs="Arial"/>
          <w:lang w:eastAsia="ko-KR"/>
        </w:rPr>
        <w:t>s (e.g., device type 1)</w:t>
      </w:r>
      <w:r w:rsidR="00515220" w:rsidRPr="00FF773F">
        <w:rPr>
          <w:rStyle w:val="ui-provider"/>
          <w:rFonts w:ascii="Arial" w:hAnsi="Arial" w:cs="Arial"/>
          <w:lang w:eastAsia="ko-KR"/>
        </w:rPr>
        <w:t xml:space="preserve"> </w:t>
      </w:r>
      <w:r w:rsidR="008115D1">
        <w:rPr>
          <w:rStyle w:val="ui-provider"/>
          <w:rFonts w:ascii="Arial" w:hAnsi="Arial" w:cs="Arial"/>
          <w:lang w:eastAsia="ko-KR"/>
        </w:rPr>
        <w:t>using</w:t>
      </w:r>
      <w:r w:rsidR="008115D1" w:rsidRPr="00FF773F">
        <w:rPr>
          <w:rStyle w:val="ui-provider"/>
          <w:rFonts w:ascii="Arial" w:hAnsi="Arial" w:cs="Arial"/>
          <w:lang w:eastAsia="ko-KR"/>
        </w:rPr>
        <w:t xml:space="preserve"> </w:t>
      </w:r>
      <w:r w:rsidR="00515220" w:rsidRPr="00FF773F">
        <w:rPr>
          <w:rStyle w:val="ui-provider"/>
          <w:rFonts w:ascii="Arial" w:hAnsi="Arial" w:cs="Arial"/>
          <w:lang w:eastAsia="ko-KR"/>
        </w:rPr>
        <w:t xml:space="preserve">Time Division multiplexing (TDM) based dynamic frame slotted Aloha for inventorying. The inventory procedure gets triggered when the RFID tag population to be inventoried receives a specialised Slot determination signal called Query (equivalent to TDM resource indication). </w:t>
      </w:r>
      <w:r w:rsidR="00D952DE" w:rsidRPr="00FF773F">
        <w:rPr>
          <w:rStyle w:val="ui-provider"/>
          <w:rFonts w:ascii="Arial" w:hAnsi="Arial" w:cs="Arial"/>
          <w:lang w:eastAsia="ko-KR"/>
        </w:rPr>
        <w:t>This implies that a TDM based random access mechanism can be implemented in A</w:t>
      </w:r>
      <w:r w:rsidR="008F36BF">
        <w:rPr>
          <w:rStyle w:val="ui-provider"/>
          <w:rFonts w:ascii="Arial" w:hAnsi="Arial" w:cs="Arial"/>
          <w:lang w:eastAsia="ko-KR"/>
        </w:rPr>
        <w:t>-</w:t>
      </w:r>
      <w:r w:rsidR="00D952DE" w:rsidRPr="00FF773F">
        <w:rPr>
          <w:rStyle w:val="ui-provider"/>
          <w:rFonts w:ascii="Arial" w:hAnsi="Arial" w:cs="Arial"/>
          <w:lang w:eastAsia="ko-KR"/>
        </w:rPr>
        <w:t xml:space="preserve">IoT devices </w:t>
      </w:r>
      <w:r w:rsidR="0000723D" w:rsidRPr="00FF773F">
        <w:rPr>
          <w:rStyle w:val="ui-provider"/>
          <w:rFonts w:ascii="Arial" w:hAnsi="Arial" w:cs="Arial"/>
          <w:lang w:eastAsia="ko-KR"/>
        </w:rPr>
        <w:t xml:space="preserve">because this may be </w:t>
      </w:r>
      <w:r w:rsidR="00A64947" w:rsidRPr="00FF773F">
        <w:rPr>
          <w:rStyle w:val="ui-provider"/>
          <w:rFonts w:ascii="Arial" w:hAnsi="Arial" w:cs="Arial"/>
          <w:lang w:eastAsia="ko-KR"/>
        </w:rPr>
        <w:t>suitable</w:t>
      </w:r>
      <w:r w:rsidR="0000723D" w:rsidRPr="00FF773F">
        <w:rPr>
          <w:rStyle w:val="ui-provider"/>
          <w:rFonts w:ascii="Arial" w:hAnsi="Arial" w:cs="Arial"/>
          <w:lang w:eastAsia="ko-KR"/>
        </w:rPr>
        <w:t xml:space="preserve"> for both low</w:t>
      </w:r>
      <w:r w:rsidR="00C12121">
        <w:rPr>
          <w:rStyle w:val="ui-provider"/>
          <w:rFonts w:ascii="Arial" w:hAnsi="Arial" w:cs="Arial"/>
          <w:lang w:eastAsia="ko-KR"/>
        </w:rPr>
        <w:t>-</w:t>
      </w:r>
      <w:r w:rsidR="0000723D" w:rsidRPr="00FF773F">
        <w:rPr>
          <w:rStyle w:val="ui-provider"/>
          <w:rFonts w:ascii="Arial" w:hAnsi="Arial" w:cs="Arial"/>
          <w:lang w:eastAsia="ko-KR"/>
        </w:rPr>
        <w:t xml:space="preserve"> and high</w:t>
      </w:r>
      <w:r w:rsidR="00C12121">
        <w:rPr>
          <w:rStyle w:val="ui-provider"/>
          <w:rFonts w:ascii="Arial" w:hAnsi="Arial" w:cs="Arial"/>
          <w:lang w:eastAsia="ko-KR"/>
        </w:rPr>
        <w:t>-</w:t>
      </w:r>
      <w:r w:rsidR="007A5D9B" w:rsidRPr="00FF773F">
        <w:rPr>
          <w:rStyle w:val="ui-provider"/>
          <w:rFonts w:ascii="Arial" w:hAnsi="Arial" w:cs="Arial"/>
          <w:lang w:eastAsia="ko-KR"/>
        </w:rPr>
        <w:t>end</w:t>
      </w:r>
      <w:r w:rsidR="0000723D" w:rsidRPr="00FF773F">
        <w:rPr>
          <w:rStyle w:val="ui-provider"/>
          <w:rFonts w:ascii="Arial" w:hAnsi="Arial" w:cs="Arial"/>
          <w:lang w:eastAsia="ko-KR"/>
        </w:rPr>
        <w:t xml:space="preserve"> A-IoT devices</w:t>
      </w:r>
      <w:r w:rsidR="00D952DE" w:rsidRPr="00FF773F">
        <w:rPr>
          <w:rStyle w:val="ui-provider"/>
          <w:rFonts w:ascii="Arial" w:hAnsi="Arial" w:cs="Arial"/>
          <w:lang w:eastAsia="ko-KR"/>
        </w:rPr>
        <w:t>.</w:t>
      </w:r>
    </w:p>
    <w:p w14:paraId="6848F3CF" w14:textId="14DFEAAC" w:rsidR="003161E5" w:rsidRPr="00870CA0" w:rsidRDefault="0025088B" w:rsidP="003161E5">
      <w:pPr>
        <w:pStyle w:val="Proposal"/>
        <w:rPr>
          <w:rStyle w:val="ui-provider"/>
          <w:lang w:eastAsia="ko-KR"/>
        </w:rPr>
      </w:pPr>
      <w:bookmarkStart w:id="8" w:name="_Toc162550591"/>
      <w:bookmarkStart w:id="9" w:name="_Toc162550636"/>
      <w:bookmarkStart w:id="10" w:name="_Toc162550681"/>
      <w:bookmarkStart w:id="11" w:name="_Toc162550764"/>
      <w:bookmarkStart w:id="12" w:name="_Toc163199950"/>
      <w:bookmarkEnd w:id="8"/>
      <w:bookmarkEnd w:id="9"/>
      <w:bookmarkEnd w:id="10"/>
      <w:bookmarkEnd w:id="11"/>
      <w:r w:rsidRPr="006C04F6">
        <w:rPr>
          <w:rStyle w:val="ui-provider"/>
          <w:rFonts w:cs="Arial"/>
        </w:rPr>
        <w:t>S</w:t>
      </w:r>
      <w:r w:rsidR="003161E5" w:rsidRPr="006C04F6">
        <w:rPr>
          <w:rStyle w:val="ui-provider"/>
          <w:rFonts w:cs="Arial"/>
        </w:rPr>
        <w:t>tudy</w:t>
      </w:r>
      <w:r w:rsidR="003161E5">
        <w:rPr>
          <w:rStyle w:val="ui-provider"/>
          <w:rFonts w:cs="Arial"/>
        </w:rPr>
        <w:t xml:space="preserve"> </w:t>
      </w:r>
      <w:r w:rsidR="00091A0C">
        <w:rPr>
          <w:rStyle w:val="ui-provider"/>
          <w:rFonts w:cs="Arial"/>
        </w:rPr>
        <w:t xml:space="preserve">at least </w:t>
      </w:r>
      <w:r w:rsidR="00D52CA2">
        <w:rPr>
          <w:rStyle w:val="ui-provider"/>
          <w:rFonts w:cs="Arial"/>
        </w:rPr>
        <w:t>T</w:t>
      </w:r>
      <w:r w:rsidR="003161E5">
        <w:rPr>
          <w:rStyle w:val="ui-provider"/>
          <w:rFonts w:cs="Arial"/>
        </w:rPr>
        <w:t xml:space="preserve">DM based </w:t>
      </w:r>
      <w:r w:rsidR="00D52CA2">
        <w:rPr>
          <w:rStyle w:val="ui-provider"/>
          <w:rFonts w:cs="Arial"/>
        </w:rPr>
        <w:t>Random access</w:t>
      </w:r>
      <w:r w:rsidR="00E85B63" w:rsidRPr="006C04F6">
        <w:rPr>
          <w:rStyle w:val="ui-provider"/>
          <w:rFonts w:cs="Arial"/>
        </w:rPr>
        <w:t xml:space="preserve"> procedure for UL multiple access</w:t>
      </w:r>
      <w:r w:rsidR="003161E5" w:rsidRPr="005F16C4">
        <w:rPr>
          <w:rStyle w:val="ui-provider"/>
          <w:rFonts w:cs="Arial"/>
        </w:rPr>
        <w:t>.</w:t>
      </w:r>
      <w:bookmarkEnd w:id="12"/>
    </w:p>
    <w:p w14:paraId="4A39F353" w14:textId="30BCF75C" w:rsidR="00F567BF" w:rsidRDefault="00E540E9" w:rsidP="00FF773F">
      <w:pPr>
        <w:rPr>
          <w:rFonts w:ascii="Arial" w:eastAsia="SimSun" w:hAnsi="Arial" w:cs="Arial"/>
          <w:lang w:eastAsia="en-GB"/>
        </w:rPr>
      </w:pPr>
      <w:r>
        <w:rPr>
          <w:rFonts w:ascii="Arial" w:hAnsi="Arial" w:cs="Arial"/>
          <w:lang w:eastAsia="ko-KR"/>
        </w:rPr>
        <w:lastRenderedPageBreak/>
        <w:t>Since</w:t>
      </w:r>
      <w:r w:rsidR="00F567BF" w:rsidRPr="00925CB9">
        <w:rPr>
          <w:rFonts w:ascii="Arial" w:eastAsia="SimSun" w:hAnsi="Arial" w:cs="Arial"/>
          <w:lang w:eastAsia="en-GB"/>
        </w:rPr>
        <w:t xml:space="preserve"> one of the primary motivations behind introducing RFID-like devices into 3GPP involve handling higher device density, there is a need to consider schemes that can work on the top of a baseline </w:t>
      </w:r>
      <w:r w:rsidR="009D52E6">
        <w:rPr>
          <w:rFonts w:ascii="Arial" w:eastAsia="SimSun" w:hAnsi="Arial" w:cs="Arial"/>
          <w:lang w:eastAsia="en-GB"/>
        </w:rPr>
        <w:t xml:space="preserve">of </w:t>
      </w:r>
      <w:r w:rsidR="00F567BF" w:rsidRPr="00925CB9">
        <w:rPr>
          <w:rFonts w:ascii="Arial" w:eastAsia="SimSun" w:hAnsi="Arial" w:cs="Arial"/>
          <w:lang w:eastAsia="en-GB"/>
        </w:rPr>
        <w:t xml:space="preserve">TDM that </w:t>
      </w:r>
      <w:r w:rsidR="009D52E6">
        <w:rPr>
          <w:rFonts w:ascii="Arial" w:eastAsia="SimSun" w:hAnsi="Arial" w:cs="Arial"/>
          <w:lang w:eastAsia="en-GB"/>
        </w:rPr>
        <w:t>also</w:t>
      </w:r>
      <w:r w:rsidR="00F567BF">
        <w:rPr>
          <w:rFonts w:ascii="Arial" w:eastAsia="SimSun" w:hAnsi="Arial" w:cs="Arial"/>
          <w:lang w:eastAsia="en-GB"/>
        </w:rPr>
        <w:t xml:space="preserve"> </w:t>
      </w:r>
      <w:r w:rsidR="00F567BF" w:rsidRPr="00925CB9">
        <w:rPr>
          <w:rFonts w:ascii="Arial" w:eastAsia="SimSun" w:hAnsi="Arial" w:cs="Arial"/>
          <w:lang w:eastAsia="en-GB"/>
        </w:rPr>
        <w:t>improves capacity in A</w:t>
      </w:r>
      <w:r w:rsidR="008F36BF">
        <w:rPr>
          <w:rFonts w:ascii="Arial" w:eastAsia="SimSun" w:hAnsi="Arial" w:cs="Arial"/>
          <w:lang w:eastAsia="en-GB"/>
        </w:rPr>
        <w:t>-</w:t>
      </w:r>
      <w:r w:rsidR="00F567BF" w:rsidRPr="00925CB9">
        <w:rPr>
          <w:rFonts w:ascii="Arial" w:eastAsia="SimSun" w:hAnsi="Arial" w:cs="Arial"/>
          <w:lang w:eastAsia="en-GB"/>
        </w:rPr>
        <w:t xml:space="preserve">IoT. One such solution is Frequency Division Multiplexing (FDM). </w:t>
      </w:r>
      <w:r w:rsidR="00F918F1">
        <w:rPr>
          <w:rFonts w:ascii="Arial" w:eastAsia="SimSun" w:hAnsi="Arial" w:cs="Arial"/>
          <w:lang w:eastAsia="en-GB"/>
        </w:rPr>
        <w:t>Configuring different A</w:t>
      </w:r>
      <w:r w:rsidR="008F36BF">
        <w:rPr>
          <w:rFonts w:ascii="Arial" w:eastAsia="SimSun" w:hAnsi="Arial" w:cs="Arial"/>
          <w:lang w:eastAsia="en-GB"/>
        </w:rPr>
        <w:t>-</w:t>
      </w:r>
      <w:r w:rsidR="00F918F1">
        <w:rPr>
          <w:rFonts w:ascii="Arial" w:eastAsia="SimSun" w:hAnsi="Arial" w:cs="Arial"/>
          <w:lang w:eastAsia="en-GB"/>
        </w:rPr>
        <w:t xml:space="preserve">IoT devices to transmit at different frequencies should however not entail additional hardware complexity. This </w:t>
      </w:r>
      <w:r w:rsidR="004C4433">
        <w:rPr>
          <w:rFonts w:ascii="Arial" w:eastAsia="SimSun" w:hAnsi="Arial" w:cs="Arial"/>
          <w:lang w:eastAsia="en-GB"/>
        </w:rPr>
        <w:t xml:space="preserve">is feasible by relying on </w:t>
      </w:r>
      <w:r w:rsidR="00343139">
        <w:rPr>
          <w:rFonts w:ascii="Arial" w:eastAsia="SimSun" w:hAnsi="Arial" w:cs="Arial"/>
          <w:lang w:eastAsia="en-GB"/>
        </w:rPr>
        <w:t xml:space="preserve">physical layer </w:t>
      </w:r>
      <w:r w:rsidR="004C4433">
        <w:rPr>
          <w:rFonts w:ascii="Arial" w:eastAsia="SimSun" w:hAnsi="Arial" w:cs="Arial"/>
          <w:lang w:eastAsia="en-GB"/>
        </w:rPr>
        <w:t xml:space="preserve">techniques </w:t>
      </w:r>
      <w:r w:rsidR="00343139">
        <w:rPr>
          <w:rFonts w:ascii="Arial" w:eastAsia="SimSun" w:hAnsi="Arial" w:cs="Arial"/>
          <w:lang w:eastAsia="en-GB"/>
        </w:rPr>
        <w:t xml:space="preserve">that are inherent to </w:t>
      </w:r>
      <w:r w:rsidR="00191A46">
        <w:rPr>
          <w:rFonts w:ascii="Arial" w:eastAsia="SimSun" w:hAnsi="Arial" w:cs="Arial"/>
          <w:lang w:eastAsia="en-GB"/>
        </w:rPr>
        <w:t xml:space="preserve">these low complexity devices. </w:t>
      </w:r>
    </w:p>
    <w:p w14:paraId="258BE06F" w14:textId="630369A6" w:rsidR="00305B72" w:rsidRPr="00305B72" w:rsidRDefault="00191A46" w:rsidP="00305B72">
      <w:pPr>
        <w:overflowPunct/>
        <w:rPr>
          <w:rFonts w:ascii="Arial" w:eastAsia="SimSun" w:hAnsi="Arial" w:cs="Arial"/>
          <w:lang w:val="en-US" w:eastAsia="en-GB"/>
        </w:rPr>
      </w:pPr>
      <w:r>
        <w:rPr>
          <w:rFonts w:ascii="Arial" w:eastAsia="SimSun" w:hAnsi="Arial" w:cs="Arial"/>
          <w:lang w:eastAsia="en-GB"/>
        </w:rPr>
        <w:t>For instance</w:t>
      </w:r>
      <w:r w:rsidR="00A26485">
        <w:rPr>
          <w:rFonts w:ascii="Arial" w:eastAsia="SimSun" w:hAnsi="Arial" w:cs="Arial"/>
          <w:lang w:eastAsia="en-GB"/>
        </w:rPr>
        <w:t xml:space="preserve">, </w:t>
      </w:r>
      <w:r w:rsidR="002749EA">
        <w:rPr>
          <w:rFonts w:ascii="Arial" w:eastAsia="SimSun" w:hAnsi="Arial" w:cs="Arial"/>
          <w:lang w:eastAsia="en-GB"/>
        </w:rPr>
        <w:t xml:space="preserve">for </w:t>
      </w:r>
      <w:r w:rsidR="00D46C48">
        <w:rPr>
          <w:rFonts w:ascii="Arial" w:eastAsia="SimSun" w:hAnsi="Arial" w:cs="Arial"/>
          <w:lang w:eastAsia="en-GB"/>
        </w:rPr>
        <w:t xml:space="preserve">devices 1 and 2a which rely on impedance </w:t>
      </w:r>
      <w:r w:rsidR="00561278">
        <w:rPr>
          <w:rFonts w:ascii="Arial" w:eastAsia="SimSun" w:hAnsi="Arial" w:cs="Arial"/>
          <w:lang w:eastAsia="en-GB"/>
        </w:rPr>
        <w:t>switching</w:t>
      </w:r>
      <w:r w:rsidR="00830C7C">
        <w:rPr>
          <w:rFonts w:ascii="Arial" w:eastAsia="SimSun" w:hAnsi="Arial" w:cs="Arial"/>
          <w:lang w:eastAsia="en-GB"/>
        </w:rPr>
        <w:t>/</w:t>
      </w:r>
      <w:r w:rsidR="00D46C48">
        <w:rPr>
          <w:rFonts w:ascii="Arial" w:eastAsia="SimSun" w:hAnsi="Arial" w:cs="Arial"/>
          <w:lang w:eastAsia="en-GB"/>
        </w:rPr>
        <w:t>matching circuits for data transmission</w:t>
      </w:r>
      <w:r w:rsidR="002749EA">
        <w:rPr>
          <w:rFonts w:ascii="Arial" w:eastAsia="SimSun" w:hAnsi="Arial" w:cs="Arial"/>
          <w:lang w:eastAsia="en-GB"/>
        </w:rPr>
        <w:t xml:space="preserve">, </w:t>
      </w:r>
      <w:r w:rsidR="00566637">
        <w:rPr>
          <w:rFonts w:ascii="Arial" w:eastAsia="SimSun" w:hAnsi="Arial" w:cs="Arial"/>
          <w:lang w:eastAsia="en-GB"/>
        </w:rPr>
        <w:t>changing the rate of switching</w:t>
      </w:r>
      <w:r w:rsidR="009E31A8">
        <w:rPr>
          <w:rFonts w:ascii="Arial" w:eastAsia="SimSun" w:hAnsi="Arial" w:cs="Arial"/>
          <w:lang w:eastAsia="en-GB"/>
        </w:rPr>
        <w:t xml:space="preserve"> </w:t>
      </w:r>
      <w:r w:rsidR="00D826DE">
        <w:rPr>
          <w:rFonts w:ascii="Arial" w:eastAsia="SimSun" w:hAnsi="Arial" w:cs="Arial"/>
          <w:lang w:eastAsia="en-GB"/>
        </w:rPr>
        <w:t xml:space="preserve">can itself translate to </w:t>
      </w:r>
      <w:r w:rsidR="00625F88">
        <w:rPr>
          <w:rFonts w:ascii="Arial" w:eastAsia="SimSun" w:hAnsi="Arial" w:cs="Arial"/>
          <w:lang w:eastAsia="en-GB"/>
        </w:rPr>
        <w:t>producing frequency shifts</w:t>
      </w:r>
      <w:r w:rsidR="0050607D">
        <w:rPr>
          <w:rFonts w:ascii="Arial" w:eastAsia="SimSun" w:hAnsi="Arial" w:cs="Arial"/>
          <w:lang w:eastAsia="en-GB"/>
        </w:rPr>
        <w:t xml:space="preserve"> to the backscatter reflections. Mathematically, this can be explained as follows. If a </w:t>
      </w:r>
      <w:r w:rsidR="00B762A1">
        <w:rPr>
          <w:rFonts w:ascii="Arial" w:eastAsia="SimSun" w:hAnsi="Arial" w:cs="Arial"/>
          <w:lang w:eastAsia="en-GB"/>
        </w:rPr>
        <w:t>passive A</w:t>
      </w:r>
      <w:r w:rsidR="008F36BF">
        <w:rPr>
          <w:rFonts w:ascii="Arial" w:eastAsia="SimSun" w:hAnsi="Arial" w:cs="Arial"/>
          <w:lang w:eastAsia="en-GB"/>
        </w:rPr>
        <w:t>-</w:t>
      </w:r>
      <w:r w:rsidR="00B762A1">
        <w:rPr>
          <w:rFonts w:ascii="Arial" w:eastAsia="SimSun" w:hAnsi="Arial" w:cs="Arial"/>
          <w:lang w:eastAsia="en-GB"/>
        </w:rPr>
        <w:t>IoT device</w:t>
      </w:r>
      <w:r w:rsidR="0001638B">
        <w:rPr>
          <w:rFonts w:ascii="Arial" w:eastAsia="SimSun" w:hAnsi="Arial" w:cs="Arial"/>
          <w:lang w:eastAsia="en-GB"/>
        </w:rPr>
        <w:t xml:space="preserve"> switches its antenna impedance at the rate </w:t>
      </w:r>
      <w:r w:rsidR="00305B72" w:rsidRPr="00305B72">
        <w:rPr>
          <w:rFonts w:ascii="Arial" w:eastAsia="SimSun" w:hAnsi="Arial" w:cs="Arial"/>
          <w:lang w:eastAsia="en-GB"/>
        </w:rPr>
        <w:t>∆f,</w:t>
      </w:r>
      <w:r w:rsidR="00F6257E">
        <w:rPr>
          <w:rFonts w:ascii="Arial" w:eastAsia="SimSun" w:hAnsi="Arial" w:cs="Arial"/>
          <w:lang w:eastAsia="en-GB"/>
        </w:rPr>
        <w:t xml:space="preserve"> an impinging carrier wave at frequency fc results in a backscattering</w:t>
      </w:r>
      <w:r w:rsidR="00C032F6">
        <w:rPr>
          <w:rFonts w:ascii="Arial" w:eastAsia="SimSun" w:hAnsi="Arial" w:cs="Arial"/>
          <w:lang w:eastAsia="en-GB"/>
        </w:rPr>
        <w:t xml:space="preserve">, which at the </w:t>
      </w:r>
      <w:r w:rsidR="00305B72" w:rsidRPr="00925CB9">
        <w:rPr>
          <w:rFonts w:ascii="Arial" w:eastAsia="SimSun" w:hAnsi="Arial" w:cs="Arial"/>
          <w:lang w:val="en-US" w:eastAsia="en-GB"/>
        </w:rPr>
        <w:t xml:space="preserve">receiver takes the form. </w:t>
      </w:r>
    </w:p>
    <w:p w14:paraId="022DB7FA" w14:textId="14F8F63A" w:rsidR="00305B72" w:rsidRPr="00305B72" w:rsidRDefault="00305B72" w:rsidP="00305B72">
      <w:pPr>
        <w:overflowPunct/>
        <w:spacing w:after="0"/>
        <w:rPr>
          <w:rFonts w:ascii="Arial" w:eastAsia="SimSun" w:hAnsi="Arial" w:cs="Arial"/>
          <w:lang w:val="en-US" w:eastAsia="en-GB"/>
        </w:rPr>
      </w:pPr>
      <w:r w:rsidRPr="00305B72">
        <w:rPr>
          <w:rFonts w:ascii="Arial" w:eastAsia="SimSun" w:hAnsi="Arial" w:cs="Arial"/>
          <w:lang w:eastAsia="en-GB"/>
        </w:rPr>
        <w:t xml:space="preserve"> </w:t>
      </w:r>
      <w:proofErr w:type="gramStart"/>
      <w:r w:rsidR="008F36BF" w:rsidRPr="00305B72">
        <w:rPr>
          <w:rFonts w:ascii="Arial" w:eastAsia="SimSun" w:hAnsi="Arial" w:cs="Arial"/>
          <w:lang w:eastAsia="en-GB"/>
        </w:rPr>
        <w:t>S</w:t>
      </w:r>
      <w:r w:rsidRPr="00305B72">
        <w:rPr>
          <w:rFonts w:ascii="Arial" w:eastAsia="SimSun" w:hAnsi="Arial" w:cs="Arial"/>
          <w:lang w:eastAsia="en-GB"/>
        </w:rPr>
        <w:t>in(</w:t>
      </w:r>
      <w:proofErr w:type="gramEnd"/>
      <w:r w:rsidRPr="00305B72">
        <w:rPr>
          <w:rFonts w:ascii="Arial" w:eastAsia="SimSun" w:hAnsi="Arial" w:cs="Arial"/>
          <w:lang w:eastAsia="en-GB"/>
        </w:rPr>
        <w:t xml:space="preserve">fc t) sin(∆f t) = 0.5 cos[(fc + ∆f )t] </w:t>
      </w:r>
      <w:r w:rsidR="008F36BF">
        <w:rPr>
          <w:rFonts w:ascii="Arial" w:eastAsia="SimSun" w:hAnsi="Arial" w:cs="Arial"/>
          <w:lang w:eastAsia="en-GB"/>
        </w:rPr>
        <w:t>–</w:t>
      </w:r>
      <w:r w:rsidRPr="00305B72">
        <w:rPr>
          <w:rFonts w:ascii="Arial" w:eastAsia="SimSun" w:hAnsi="Arial" w:cs="Arial"/>
          <w:lang w:eastAsia="en-GB"/>
        </w:rPr>
        <w:t xml:space="preserve"> 0.5 cos[(fc − ∆f )t]. </w:t>
      </w:r>
    </w:p>
    <w:p w14:paraId="0B555804" w14:textId="77777777" w:rsidR="009B39B0" w:rsidRDefault="009B39B0" w:rsidP="00305B72">
      <w:pPr>
        <w:overflowPunct/>
        <w:spacing w:after="0"/>
        <w:rPr>
          <w:rFonts w:ascii="Arial" w:eastAsia="SimSun" w:hAnsi="Arial" w:cs="Arial"/>
          <w:lang w:val="en-US" w:eastAsia="en-GB"/>
        </w:rPr>
      </w:pPr>
    </w:p>
    <w:p w14:paraId="2EF7A765" w14:textId="3E7294C7" w:rsidR="00305B72" w:rsidRDefault="00305B72" w:rsidP="00305B72">
      <w:pPr>
        <w:overflowPunct/>
        <w:spacing w:after="0"/>
        <w:rPr>
          <w:rFonts w:ascii="Arial" w:eastAsia="SimSun" w:hAnsi="Arial" w:cs="Arial"/>
          <w:lang w:val="en-US" w:eastAsia="en-GB"/>
        </w:rPr>
      </w:pPr>
      <w:r w:rsidRPr="00925CB9">
        <w:rPr>
          <w:rFonts w:ascii="Arial" w:eastAsia="SimSun" w:hAnsi="Arial" w:cs="Arial"/>
          <w:lang w:val="en-US" w:eastAsia="en-GB"/>
        </w:rPr>
        <w:t xml:space="preserve">This means the impinging signal </w:t>
      </w:r>
      <w:r w:rsidR="007C296E">
        <w:rPr>
          <w:rFonts w:ascii="Arial" w:eastAsia="SimSun" w:hAnsi="Arial" w:cs="Arial"/>
          <w:lang w:val="en-US" w:eastAsia="en-GB"/>
        </w:rPr>
        <w:t xml:space="preserve">is translated in the frequency domain during backscattering such that the </w:t>
      </w:r>
      <w:r w:rsidR="00F25697">
        <w:rPr>
          <w:rFonts w:ascii="Arial" w:eastAsia="SimSun" w:hAnsi="Arial" w:cs="Arial"/>
          <w:lang w:val="en-US" w:eastAsia="en-GB"/>
        </w:rPr>
        <w:t>backscattered</w:t>
      </w:r>
      <w:r w:rsidR="007C296E">
        <w:rPr>
          <w:rFonts w:ascii="Arial" w:eastAsia="SimSun" w:hAnsi="Arial" w:cs="Arial"/>
          <w:lang w:val="en-US" w:eastAsia="en-GB"/>
        </w:rPr>
        <w:t xml:space="preserve"> signal </w:t>
      </w:r>
      <w:r w:rsidRPr="00925CB9">
        <w:rPr>
          <w:rFonts w:ascii="Arial" w:eastAsia="SimSun" w:hAnsi="Arial" w:cs="Arial"/>
          <w:lang w:val="en-US" w:eastAsia="en-GB"/>
        </w:rPr>
        <w:t xml:space="preserve">has two </w:t>
      </w:r>
      <w:r w:rsidR="00F25697">
        <w:rPr>
          <w:rFonts w:ascii="Arial" w:eastAsia="SimSun" w:hAnsi="Arial" w:cs="Arial"/>
          <w:lang w:val="en-US" w:eastAsia="en-GB"/>
        </w:rPr>
        <w:t>mirror</w:t>
      </w:r>
      <w:r w:rsidRPr="00925CB9">
        <w:rPr>
          <w:rFonts w:ascii="Arial" w:eastAsia="SimSun" w:hAnsi="Arial" w:cs="Arial"/>
          <w:lang w:val="en-US" w:eastAsia="en-GB"/>
        </w:rPr>
        <w:t xml:space="preserve"> images </w:t>
      </w:r>
      <w:r w:rsidR="00AD359B">
        <w:rPr>
          <w:rFonts w:ascii="Arial" w:eastAsia="SimSun" w:hAnsi="Arial" w:cs="Arial"/>
          <w:lang w:val="en-US" w:eastAsia="en-GB"/>
        </w:rPr>
        <w:t xml:space="preserve">in frequency domain </w:t>
      </w:r>
      <w:r w:rsidR="00BC38F8">
        <w:rPr>
          <w:rFonts w:ascii="Arial" w:eastAsia="SimSun" w:hAnsi="Arial" w:cs="Arial"/>
          <w:lang w:val="en-US" w:eastAsia="en-GB"/>
        </w:rPr>
        <w:t xml:space="preserve">at desired frequency </w:t>
      </w:r>
      <w:r w:rsidR="00AD359B">
        <w:rPr>
          <w:rFonts w:ascii="Arial" w:eastAsia="SimSun" w:hAnsi="Arial" w:cs="Arial"/>
          <w:lang w:val="en-US" w:eastAsia="en-GB"/>
        </w:rPr>
        <w:t xml:space="preserve">offsets relative to the </w:t>
      </w:r>
      <w:r w:rsidR="00F30189">
        <w:rPr>
          <w:rFonts w:ascii="Arial" w:eastAsia="SimSun" w:hAnsi="Arial" w:cs="Arial"/>
          <w:lang w:val="en-US" w:eastAsia="en-GB"/>
        </w:rPr>
        <w:t>central frequency of the incident signal.</w:t>
      </w:r>
      <w:r w:rsidR="00A65625">
        <w:rPr>
          <w:rFonts w:ascii="Arial" w:eastAsia="SimSun" w:hAnsi="Arial" w:cs="Arial"/>
          <w:lang w:val="en-US" w:eastAsia="en-GB"/>
        </w:rPr>
        <w:t xml:space="preserve"> The </w:t>
      </w:r>
      <w:r w:rsidR="00471741">
        <w:rPr>
          <w:rFonts w:ascii="Arial" w:eastAsia="SimSun" w:hAnsi="Arial" w:cs="Arial"/>
          <w:lang w:val="en-US" w:eastAsia="en-GB"/>
        </w:rPr>
        <w:t xml:space="preserve">frequency domain </w:t>
      </w:r>
      <w:r w:rsidR="009D0B34">
        <w:rPr>
          <w:rFonts w:ascii="Arial" w:eastAsia="SimSun" w:hAnsi="Arial" w:cs="Arial"/>
          <w:lang w:val="en-US" w:eastAsia="en-GB"/>
        </w:rPr>
        <w:t xml:space="preserve">carrier wave signal </w:t>
      </w:r>
      <w:r w:rsidR="004F5EE6">
        <w:rPr>
          <w:rFonts w:ascii="Arial" w:eastAsia="SimSun" w:hAnsi="Arial" w:cs="Arial"/>
          <w:lang w:val="en-US" w:eastAsia="en-GB"/>
        </w:rPr>
        <w:t xml:space="preserve">(black arrow) </w:t>
      </w:r>
      <w:r w:rsidR="009D0B34">
        <w:rPr>
          <w:rFonts w:ascii="Arial" w:eastAsia="SimSun" w:hAnsi="Arial" w:cs="Arial"/>
          <w:lang w:val="en-US" w:eastAsia="en-GB"/>
        </w:rPr>
        <w:t xml:space="preserve">as well as the reflected signal </w:t>
      </w:r>
      <w:r w:rsidR="004F5EE6">
        <w:rPr>
          <w:rFonts w:ascii="Arial" w:eastAsia="SimSun" w:hAnsi="Arial" w:cs="Arial"/>
          <w:lang w:val="en-US" w:eastAsia="en-GB"/>
        </w:rPr>
        <w:t xml:space="preserve">(yellow arrows) </w:t>
      </w:r>
      <w:r w:rsidR="009D0B34">
        <w:rPr>
          <w:rFonts w:ascii="Arial" w:eastAsia="SimSun" w:hAnsi="Arial" w:cs="Arial"/>
          <w:lang w:val="en-US" w:eastAsia="en-GB"/>
        </w:rPr>
        <w:t>are shown</w:t>
      </w:r>
      <w:r w:rsidR="00FD31F2">
        <w:rPr>
          <w:rFonts w:ascii="Arial" w:eastAsia="SimSun" w:hAnsi="Arial" w:cs="Arial"/>
          <w:lang w:val="en-US" w:eastAsia="en-GB"/>
        </w:rPr>
        <w:t xml:space="preserve"> in </w:t>
      </w:r>
      <w:r w:rsidR="00552EAB">
        <w:rPr>
          <w:rFonts w:ascii="Arial" w:eastAsia="SimSun" w:hAnsi="Arial" w:cs="Arial"/>
          <w:lang w:val="en-US" w:eastAsia="en-GB"/>
        </w:rPr>
        <w:t>Figure 1</w:t>
      </w:r>
      <w:r w:rsidR="00FD31F2">
        <w:rPr>
          <w:rFonts w:ascii="Arial" w:eastAsia="SimSun" w:hAnsi="Arial" w:cs="Arial"/>
          <w:lang w:val="en-US" w:eastAsia="en-GB"/>
        </w:rPr>
        <w:t>below</w:t>
      </w:r>
      <w:r w:rsidRPr="00925CB9">
        <w:rPr>
          <w:rFonts w:ascii="Arial" w:eastAsia="SimSun" w:hAnsi="Arial" w:cs="Arial"/>
          <w:lang w:val="en-US" w:eastAsia="en-GB"/>
        </w:rPr>
        <w:t>.</w:t>
      </w:r>
    </w:p>
    <w:p w14:paraId="384668B0" w14:textId="1FBFEB16" w:rsidR="00D338D2" w:rsidRDefault="00D338D2" w:rsidP="00925CB9">
      <w:pPr>
        <w:overflowPunct/>
        <w:spacing w:after="0"/>
        <w:jc w:val="center"/>
        <w:rPr>
          <w:rFonts w:ascii="Arial" w:eastAsia="SimSun" w:hAnsi="Arial" w:cs="Arial"/>
          <w:lang w:val="en-US" w:eastAsia="en-GB"/>
        </w:rPr>
      </w:pPr>
      <w:r w:rsidRPr="00D338D2">
        <w:rPr>
          <w:rFonts w:ascii="Arial" w:eastAsia="SimSun" w:hAnsi="Arial" w:cs="Arial"/>
          <w:noProof/>
          <w:lang w:eastAsia="en-GB"/>
        </w:rPr>
        <w:drawing>
          <wp:inline distT="0" distB="0" distL="0" distR="0" wp14:anchorId="20AA5B40" wp14:editId="275B109F">
            <wp:extent cx="2948940" cy="934786"/>
            <wp:effectExtent l="0" t="0" r="0" b="0"/>
            <wp:docPr id="4" name="Picture 4" descr="A yellow arrow pointing up&#10;&#10;Description automatically generated">
              <a:extLst xmlns:a="http://schemas.openxmlformats.org/drawingml/2006/main">
                <a:ext uri="{FF2B5EF4-FFF2-40B4-BE49-F238E27FC236}">
                  <a16:creationId xmlns:a16="http://schemas.microsoft.com/office/drawing/2014/main" id="{0EDDE2E4-6709-F0BB-823D-0DCA7FA0CB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yellow arrow pointing up&#10;&#10;Description automatically generated">
                      <a:extLst>
                        <a:ext uri="{FF2B5EF4-FFF2-40B4-BE49-F238E27FC236}">
                          <a16:creationId xmlns:a16="http://schemas.microsoft.com/office/drawing/2014/main" id="{0EDDE2E4-6709-F0BB-823D-0DCA7FA0CB50}"/>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1004" cy="938610"/>
                    </a:xfrm>
                    <a:prstGeom prst="rect">
                      <a:avLst/>
                    </a:prstGeom>
                    <a:noFill/>
                  </pic:spPr>
                </pic:pic>
              </a:graphicData>
            </a:graphic>
          </wp:inline>
        </w:drawing>
      </w:r>
    </w:p>
    <w:p w14:paraId="3FE22EA1" w14:textId="272D0150" w:rsidR="00552EAB" w:rsidRPr="00305B72" w:rsidRDefault="00552EAB" w:rsidP="00552EAB">
      <w:pPr>
        <w:pStyle w:val="Caption"/>
        <w:jc w:val="center"/>
        <w:rPr>
          <w:rFonts w:eastAsia="SimSun"/>
          <w:lang w:val="en-US"/>
        </w:rPr>
      </w:pPr>
      <w:r>
        <w:rPr>
          <w:rFonts w:eastAsia="SimSun"/>
          <w:lang w:val="en-US"/>
        </w:rPr>
        <w:t>Figure 1: An example of a backscatter reflection from a device.</w:t>
      </w:r>
    </w:p>
    <w:p w14:paraId="2C3897A9" w14:textId="5EF7CAC8" w:rsidR="00F567BF" w:rsidRDefault="00F567BF" w:rsidP="00F567BF">
      <w:pPr>
        <w:overflowPunct/>
        <w:spacing w:after="0"/>
        <w:rPr>
          <w:rFonts w:ascii="AppleSystemUIFont" w:eastAsia="SimSun" w:hAnsi="AppleSystemUIFont" w:cs="AppleSystemUIFont"/>
          <w:sz w:val="26"/>
          <w:szCs w:val="26"/>
          <w:lang w:eastAsia="en-GB"/>
        </w:rPr>
      </w:pPr>
    </w:p>
    <w:p w14:paraId="321E68BA" w14:textId="4DEA5DD1" w:rsidR="00031700" w:rsidRDefault="00940BC2" w:rsidP="00F567BF">
      <w:pPr>
        <w:overflowPunct/>
        <w:spacing w:after="0"/>
        <w:rPr>
          <w:rFonts w:ascii="Arial" w:eastAsia="SimSun" w:hAnsi="Arial" w:cs="Arial"/>
          <w:lang w:eastAsia="en-GB"/>
        </w:rPr>
      </w:pPr>
      <w:r w:rsidRPr="00925CB9">
        <w:rPr>
          <w:rFonts w:ascii="Arial" w:eastAsia="SimSun" w:hAnsi="Arial" w:cs="Arial"/>
          <w:lang w:eastAsia="en-GB"/>
        </w:rPr>
        <w:t xml:space="preserve">In device 2b, configuring the </w:t>
      </w:r>
      <w:r w:rsidR="00113C8A" w:rsidRPr="00925CB9">
        <w:rPr>
          <w:rFonts w:ascii="Arial" w:eastAsia="SimSun" w:hAnsi="Arial" w:cs="Arial"/>
          <w:lang w:eastAsia="en-GB"/>
        </w:rPr>
        <w:t>low-power carrier generators, or even relying on their inherent hardware offsets</w:t>
      </w:r>
      <w:r w:rsidR="002E15C2" w:rsidRPr="00925CB9">
        <w:rPr>
          <w:rFonts w:ascii="Arial" w:eastAsia="SimSun" w:hAnsi="Arial" w:cs="Arial"/>
          <w:lang w:eastAsia="en-GB"/>
        </w:rPr>
        <w:t xml:space="preserve">- for example, carrier frequency offsets, can enable </w:t>
      </w:r>
      <w:r w:rsidR="009021F5" w:rsidRPr="00925CB9">
        <w:rPr>
          <w:rFonts w:ascii="Arial" w:eastAsia="SimSun" w:hAnsi="Arial" w:cs="Arial"/>
          <w:lang w:eastAsia="en-GB"/>
        </w:rPr>
        <w:t xml:space="preserve">FDM without adding hardware complexities. </w:t>
      </w:r>
      <w:r w:rsidR="0047700E">
        <w:rPr>
          <w:rFonts w:ascii="Arial" w:eastAsia="SimSun" w:hAnsi="Arial" w:cs="Arial"/>
          <w:lang w:eastAsia="en-GB"/>
        </w:rPr>
        <w:t>Therefore, we make the following observation.</w:t>
      </w:r>
    </w:p>
    <w:p w14:paraId="6A555413" w14:textId="77777777" w:rsidR="00842EEB" w:rsidRDefault="00842EEB" w:rsidP="00F567BF">
      <w:pPr>
        <w:overflowPunct/>
        <w:spacing w:after="0"/>
        <w:rPr>
          <w:rFonts w:ascii="Arial" w:eastAsia="SimSun" w:hAnsi="Arial" w:cs="Arial"/>
          <w:lang w:eastAsia="en-GB"/>
        </w:rPr>
      </w:pPr>
    </w:p>
    <w:p w14:paraId="0C6A611C" w14:textId="2685BA85" w:rsidR="00842EEB" w:rsidRPr="00C80C1B" w:rsidRDefault="00842EEB" w:rsidP="00842EEB">
      <w:pPr>
        <w:pStyle w:val="Observation"/>
      </w:pPr>
      <w:bookmarkStart w:id="13" w:name="_Toc163199945"/>
      <w:r w:rsidRPr="00925CB9">
        <w:rPr>
          <w:rFonts w:cs="Arial"/>
          <w:lang w:eastAsia="zh-CN"/>
        </w:rPr>
        <w:t xml:space="preserve">Frequency shift is one possible option to achieve FDM based </w:t>
      </w:r>
      <w:r w:rsidR="00A537E1" w:rsidRPr="00925CB9">
        <w:rPr>
          <w:rFonts w:cs="Arial"/>
          <w:lang w:eastAsia="zh-CN"/>
        </w:rPr>
        <w:t xml:space="preserve">multiple </w:t>
      </w:r>
      <w:r w:rsidRPr="00925CB9">
        <w:rPr>
          <w:rFonts w:cs="Arial"/>
          <w:lang w:eastAsia="zh-CN"/>
        </w:rPr>
        <w:t>access.</w:t>
      </w:r>
      <w:bookmarkEnd w:id="13"/>
    </w:p>
    <w:p w14:paraId="7FE83548" w14:textId="3BAC3B48" w:rsidR="00C26510" w:rsidRPr="00925CB9" w:rsidRDefault="00C26510" w:rsidP="00F567BF">
      <w:pPr>
        <w:overflowPunct/>
        <w:spacing w:after="0"/>
        <w:rPr>
          <w:rFonts w:ascii="Arial" w:eastAsia="SimSun" w:hAnsi="Arial" w:cs="Arial"/>
          <w:lang w:eastAsia="en-GB"/>
        </w:rPr>
      </w:pPr>
      <w:r>
        <w:rPr>
          <w:rFonts w:ascii="Arial" w:eastAsia="SimSun" w:hAnsi="Arial" w:cs="Arial"/>
          <w:lang w:eastAsia="en-GB"/>
        </w:rPr>
        <w:t xml:space="preserve">In addition to frequency shift, RAN2 can further study if it is feasible </w:t>
      </w:r>
      <w:r w:rsidR="005E24AC">
        <w:rPr>
          <w:rFonts w:ascii="Arial" w:eastAsia="SimSun" w:hAnsi="Arial" w:cs="Arial"/>
          <w:lang w:eastAsia="en-GB"/>
        </w:rPr>
        <w:t>for</w:t>
      </w:r>
      <w:r>
        <w:rPr>
          <w:rFonts w:ascii="Arial" w:eastAsia="SimSun" w:hAnsi="Arial" w:cs="Arial"/>
          <w:lang w:eastAsia="en-GB"/>
        </w:rPr>
        <w:t xml:space="preserve"> the reader to provide multiple frequency occasions </w:t>
      </w:r>
      <w:r w:rsidR="008D337A">
        <w:rPr>
          <w:rFonts w:ascii="Arial" w:eastAsia="SimSun" w:hAnsi="Arial" w:cs="Arial"/>
          <w:lang w:eastAsia="en-GB"/>
        </w:rPr>
        <w:t xml:space="preserve">(e.g., RACH occasions in frequency domain) </w:t>
      </w:r>
      <w:r>
        <w:rPr>
          <w:rFonts w:ascii="Arial" w:eastAsia="SimSun" w:hAnsi="Arial" w:cs="Arial"/>
          <w:lang w:eastAsia="en-GB"/>
        </w:rPr>
        <w:t xml:space="preserve">wherein different devices can access the channel on different frequency occasions in the same slot. </w:t>
      </w:r>
    </w:p>
    <w:p w14:paraId="56A5A1B8" w14:textId="77777777" w:rsidR="003660E0" w:rsidRPr="00925CB9" w:rsidRDefault="003660E0" w:rsidP="00F567BF">
      <w:pPr>
        <w:overflowPunct/>
        <w:spacing w:after="0"/>
        <w:rPr>
          <w:rFonts w:ascii="Arial" w:eastAsia="SimSun" w:hAnsi="Arial" w:cs="Arial"/>
          <w:lang w:eastAsia="en-GB"/>
        </w:rPr>
      </w:pPr>
    </w:p>
    <w:p w14:paraId="4EDDF6F2" w14:textId="39A379A9" w:rsidR="00F97686" w:rsidRPr="00C80C1B" w:rsidRDefault="0051675F" w:rsidP="00F97686">
      <w:pPr>
        <w:pStyle w:val="Observation"/>
      </w:pPr>
      <w:bookmarkStart w:id="14" w:name="_Toc163199946"/>
      <w:r>
        <w:rPr>
          <w:rFonts w:cs="Arial"/>
          <w:lang w:eastAsia="zh-CN"/>
        </w:rPr>
        <w:t xml:space="preserve">It is </w:t>
      </w:r>
      <w:r w:rsidR="008C3D20">
        <w:rPr>
          <w:rFonts w:cs="Arial"/>
          <w:lang w:eastAsia="zh-CN"/>
        </w:rPr>
        <w:t xml:space="preserve">a </w:t>
      </w:r>
      <w:r>
        <w:rPr>
          <w:rFonts w:cs="Arial"/>
          <w:lang w:eastAsia="zh-CN"/>
        </w:rPr>
        <w:t xml:space="preserve">possible </w:t>
      </w:r>
      <w:r w:rsidR="008C3D20">
        <w:rPr>
          <w:rFonts w:cs="Arial"/>
          <w:lang w:eastAsia="zh-CN"/>
        </w:rPr>
        <w:t xml:space="preserve">option </w:t>
      </w:r>
      <w:r>
        <w:rPr>
          <w:rFonts w:cs="Arial"/>
          <w:lang w:eastAsia="zh-CN"/>
        </w:rPr>
        <w:t>to support m</w:t>
      </w:r>
      <w:r w:rsidR="00654255">
        <w:rPr>
          <w:rFonts w:cs="Arial"/>
          <w:lang w:eastAsia="zh-CN"/>
        </w:rPr>
        <w:t xml:space="preserve">ultiple devices </w:t>
      </w:r>
      <w:r>
        <w:rPr>
          <w:rFonts w:cs="Arial"/>
          <w:lang w:eastAsia="zh-CN"/>
        </w:rPr>
        <w:t xml:space="preserve">to </w:t>
      </w:r>
      <w:r w:rsidR="00654255">
        <w:rPr>
          <w:rFonts w:cs="Arial"/>
          <w:lang w:eastAsia="zh-CN"/>
        </w:rPr>
        <w:t>access the channel using different</w:t>
      </w:r>
      <w:r w:rsidR="00F97686" w:rsidRPr="00925CB9">
        <w:rPr>
          <w:rFonts w:cs="Arial"/>
          <w:lang w:eastAsia="zh-CN"/>
        </w:rPr>
        <w:t xml:space="preserve"> frequency occasions </w:t>
      </w:r>
      <w:r w:rsidR="00F4472A" w:rsidRPr="00925CB9">
        <w:rPr>
          <w:rFonts w:cs="Arial"/>
          <w:lang w:eastAsia="zh-CN"/>
        </w:rPr>
        <w:t>in the same time occasion</w:t>
      </w:r>
      <w:r w:rsidR="009B31DC" w:rsidRPr="00925CB9">
        <w:rPr>
          <w:rFonts w:cs="Arial"/>
          <w:lang w:eastAsia="zh-CN"/>
        </w:rPr>
        <w:t>.</w:t>
      </w:r>
      <w:bookmarkEnd w:id="14"/>
    </w:p>
    <w:p w14:paraId="755A8812" w14:textId="7298F2B6" w:rsidR="001B5370" w:rsidRDefault="0010027D" w:rsidP="00F567BF">
      <w:pPr>
        <w:overflowPunct/>
        <w:spacing w:after="0"/>
        <w:rPr>
          <w:rFonts w:ascii="Arial" w:eastAsia="SimSun" w:hAnsi="Arial" w:cs="Arial"/>
        </w:rPr>
      </w:pPr>
      <w:r w:rsidRPr="00925CB9">
        <w:rPr>
          <w:rFonts w:ascii="Arial" w:eastAsia="SimSun" w:hAnsi="Arial" w:cs="Arial"/>
          <w:lang w:eastAsia="en-GB"/>
        </w:rPr>
        <w:t>R</w:t>
      </w:r>
      <w:r w:rsidR="008C5DE8" w:rsidRPr="00925CB9">
        <w:rPr>
          <w:rFonts w:ascii="Arial" w:eastAsia="SimSun" w:hAnsi="Arial" w:cs="Arial"/>
          <w:lang w:eastAsia="en-GB"/>
        </w:rPr>
        <w:t xml:space="preserve">andom access incorporating FDM </w:t>
      </w:r>
      <w:r w:rsidR="00F55123" w:rsidRPr="00925CB9">
        <w:rPr>
          <w:rFonts w:ascii="Arial" w:eastAsia="SimSun" w:hAnsi="Arial" w:cs="Arial"/>
          <w:lang w:eastAsia="en-GB"/>
        </w:rPr>
        <w:t xml:space="preserve">on the top of baseline TDM </w:t>
      </w:r>
      <w:r w:rsidR="00D235D4" w:rsidRPr="00925CB9">
        <w:rPr>
          <w:rFonts w:ascii="Arial" w:eastAsia="SimSun" w:hAnsi="Arial" w:cs="Arial"/>
          <w:lang w:eastAsia="en-GB"/>
        </w:rPr>
        <w:t xml:space="preserve">will </w:t>
      </w:r>
      <w:r w:rsidRPr="00925CB9">
        <w:rPr>
          <w:rFonts w:ascii="Arial" w:eastAsia="SimSun" w:hAnsi="Arial" w:cs="Arial"/>
          <w:lang w:eastAsia="en-GB"/>
        </w:rPr>
        <w:t xml:space="preserve">therefore </w:t>
      </w:r>
      <w:r w:rsidR="00D235D4" w:rsidRPr="00925CB9">
        <w:rPr>
          <w:rFonts w:ascii="Arial" w:eastAsia="SimSun" w:hAnsi="Arial" w:cs="Arial"/>
          <w:lang w:eastAsia="en-GB"/>
        </w:rPr>
        <w:t>be useful</w:t>
      </w:r>
      <w:r w:rsidR="00097E20" w:rsidRPr="00925CB9">
        <w:rPr>
          <w:rFonts w:ascii="Arial" w:eastAsia="SimSun" w:hAnsi="Arial" w:cs="Arial"/>
          <w:lang w:eastAsia="en-GB"/>
        </w:rPr>
        <w:t xml:space="preserve"> to potentially </w:t>
      </w:r>
      <w:r w:rsidRPr="00925CB9">
        <w:rPr>
          <w:rFonts w:ascii="Arial" w:eastAsia="SimSun" w:hAnsi="Arial" w:cs="Arial"/>
          <w:lang w:eastAsia="en-GB"/>
        </w:rPr>
        <w:t>improve A</w:t>
      </w:r>
      <w:r w:rsidR="008F36BF">
        <w:rPr>
          <w:rFonts w:ascii="Arial" w:eastAsia="SimSun" w:hAnsi="Arial" w:cs="Arial"/>
          <w:lang w:eastAsia="en-GB"/>
        </w:rPr>
        <w:t>-</w:t>
      </w:r>
      <w:r w:rsidRPr="00925CB9">
        <w:rPr>
          <w:rFonts w:ascii="Arial" w:eastAsia="SimSun" w:hAnsi="Arial" w:cs="Arial"/>
          <w:lang w:eastAsia="en-GB"/>
        </w:rPr>
        <w:t>IoT capacity, without entailing additional hardware complexity.</w:t>
      </w:r>
      <w:r w:rsidR="006604E1">
        <w:rPr>
          <w:rFonts w:ascii="Arial" w:eastAsia="SimSun" w:hAnsi="Arial" w:cs="Arial"/>
          <w:lang w:eastAsia="en-GB"/>
        </w:rPr>
        <w:t xml:space="preserve"> </w:t>
      </w:r>
      <w:r w:rsidR="006604E1">
        <w:rPr>
          <w:rFonts w:ascii="Arial" w:hAnsi="Arial" w:cs="Arial"/>
        </w:rPr>
        <w:t xml:space="preserve">The approaches based </w:t>
      </w:r>
      <w:r w:rsidR="006D05B5">
        <w:rPr>
          <w:rFonts w:ascii="Arial" w:hAnsi="Arial" w:cs="Arial"/>
        </w:rPr>
        <w:t xml:space="preserve">on </w:t>
      </w:r>
      <w:r w:rsidR="006604E1">
        <w:rPr>
          <w:rFonts w:ascii="Arial" w:hAnsi="Arial" w:cs="Arial"/>
        </w:rPr>
        <w:t xml:space="preserve">frequency shift or frequency resource/PRBs selection like </w:t>
      </w:r>
      <w:r w:rsidR="006D05B5">
        <w:rPr>
          <w:rFonts w:ascii="Arial" w:hAnsi="Arial" w:cs="Arial"/>
        </w:rPr>
        <w:t xml:space="preserve">in </w:t>
      </w:r>
      <w:r w:rsidR="006604E1">
        <w:rPr>
          <w:rFonts w:ascii="Arial" w:hAnsi="Arial" w:cs="Arial"/>
        </w:rPr>
        <w:t>legacy network can be considered for study.</w:t>
      </w:r>
    </w:p>
    <w:p w14:paraId="54D02FBC" w14:textId="77777777" w:rsidR="003660E0" w:rsidRPr="00925CB9" w:rsidRDefault="003660E0" w:rsidP="00F567BF">
      <w:pPr>
        <w:overflowPunct/>
        <w:spacing w:after="0"/>
        <w:rPr>
          <w:rFonts w:ascii="Arial" w:eastAsia="SimSun" w:hAnsi="Arial" w:cs="Arial"/>
          <w:lang w:eastAsia="en-GB"/>
        </w:rPr>
      </w:pPr>
    </w:p>
    <w:p w14:paraId="386BB16C" w14:textId="141068A3" w:rsidR="00D52CA2" w:rsidRPr="00767DA3" w:rsidRDefault="00E64104" w:rsidP="00925CB9">
      <w:pPr>
        <w:pStyle w:val="Proposal"/>
        <w:rPr>
          <w:lang w:eastAsia="ko-KR"/>
        </w:rPr>
      </w:pPr>
      <w:bookmarkStart w:id="15" w:name="_Toc162550593"/>
      <w:bookmarkStart w:id="16" w:name="_Toc162550638"/>
      <w:bookmarkStart w:id="17" w:name="_Toc162550683"/>
      <w:bookmarkStart w:id="18" w:name="_Toc162550766"/>
      <w:bookmarkStart w:id="19" w:name="_Toc163199951"/>
      <w:bookmarkEnd w:id="15"/>
      <w:bookmarkEnd w:id="16"/>
      <w:bookmarkEnd w:id="17"/>
      <w:bookmarkEnd w:id="18"/>
      <w:r>
        <w:rPr>
          <w:rStyle w:val="ui-provider"/>
        </w:rPr>
        <w:t>S</w:t>
      </w:r>
      <w:r w:rsidR="00D52CA2" w:rsidRPr="006C04F6">
        <w:rPr>
          <w:rStyle w:val="ui-provider"/>
        </w:rPr>
        <w:t>tudy</w:t>
      </w:r>
      <w:r w:rsidR="00D52CA2" w:rsidRPr="001D26BB">
        <w:rPr>
          <w:rStyle w:val="ui-provider"/>
        </w:rPr>
        <w:t xml:space="preserve"> FDM based Random access</w:t>
      </w:r>
      <w:r w:rsidR="005F2EED" w:rsidRPr="001D26BB">
        <w:rPr>
          <w:rStyle w:val="ui-provider"/>
        </w:rPr>
        <w:t xml:space="preserve"> </w:t>
      </w:r>
      <w:r w:rsidR="00BF3596">
        <w:rPr>
          <w:rStyle w:val="ui-provider"/>
        </w:rPr>
        <w:t>in combination with</w:t>
      </w:r>
      <w:r w:rsidR="00A20672">
        <w:rPr>
          <w:rStyle w:val="ui-provider"/>
        </w:rPr>
        <w:t xml:space="preserve"> TDM</w:t>
      </w:r>
      <w:r>
        <w:rPr>
          <w:rStyle w:val="ui-provider"/>
        </w:rPr>
        <w:t xml:space="preserve"> for UL multiple access</w:t>
      </w:r>
      <w:r w:rsidR="00855B0C">
        <w:rPr>
          <w:rStyle w:val="ui-provider"/>
        </w:rPr>
        <w:t>.</w:t>
      </w:r>
      <w:bookmarkEnd w:id="19"/>
    </w:p>
    <w:p w14:paraId="1825E8AF" w14:textId="49C8F623" w:rsidR="000B0BE0" w:rsidRPr="00D52CA2" w:rsidRDefault="00D52CA2" w:rsidP="0026112A">
      <w:pPr>
        <w:rPr>
          <w:rFonts w:ascii="Arial" w:hAnsi="Arial" w:cs="Arial"/>
        </w:rPr>
      </w:pPr>
      <w:r w:rsidRPr="00D52CA2">
        <w:rPr>
          <w:rFonts w:ascii="Arial" w:hAnsi="Arial" w:cs="Arial"/>
        </w:rPr>
        <w:t xml:space="preserve">In addition, CDM </w:t>
      </w:r>
      <w:r>
        <w:rPr>
          <w:rFonts w:ascii="Arial" w:hAnsi="Arial" w:cs="Arial"/>
        </w:rPr>
        <w:t xml:space="preserve">based access to improve UL access orthogonality and spectrum efficiency, has been widely used in NR </w:t>
      </w:r>
      <w:proofErr w:type="spellStart"/>
      <w:r>
        <w:rPr>
          <w:rFonts w:ascii="Arial" w:hAnsi="Arial" w:cs="Arial"/>
        </w:rPr>
        <w:t>Uu</w:t>
      </w:r>
      <w:proofErr w:type="spellEnd"/>
      <w:r>
        <w:rPr>
          <w:rFonts w:ascii="Arial" w:hAnsi="Arial" w:cs="Arial"/>
        </w:rPr>
        <w:t xml:space="preserve"> legacy framework. Therefore, CDM </w:t>
      </w:r>
      <w:r w:rsidR="004D6B8B">
        <w:rPr>
          <w:rFonts w:ascii="Arial" w:hAnsi="Arial" w:cs="Arial"/>
        </w:rPr>
        <w:t>may also be included</w:t>
      </w:r>
      <w:r>
        <w:rPr>
          <w:rFonts w:ascii="Arial" w:hAnsi="Arial" w:cs="Arial"/>
        </w:rPr>
        <w:t xml:space="preserve"> as one access mechanism candidate in the study scope in addition to TDM and FDM </w:t>
      </w:r>
      <w:r w:rsidR="00AF0986">
        <w:rPr>
          <w:rFonts w:ascii="Arial" w:hAnsi="Arial" w:cs="Arial"/>
        </w:rPr>
        <w:t xml:space="preserve">based </w:t>
      </w:r>
      <w:r>
        <w:rPr>
          <w:rFonts w:ascii="Arial" w:hAnsi="Arial" w:cs="Arial"/>
        </w:rPr>
        <w:t>access scheme</w:t>
      </w:r>
      <w:r w:rsidR="00AF0986">
        <w:rPr>
          <w:rFonts w:ascii="Arial" w:hAnsi="Arial" w:cs="Arial"/>
        </w:rPr>
        <w:t>s</w:t>
      </w:r>
      <w:r>
        <w:rPr>
          <w:rFonts w:ascii="Arial" w:hAnsi="Arial" w:cs="Arial"/>
        </w:rPr>
        <w:t>.</w:t>
      </w:r>
      <w:r w:rsidR="00E45272">
        <w:rPr>
          <w:rFonts w:ascii="Arial" w:hAnsi="Arial" w:cs="Arial"/>
        </w:rPr>
        <w:t xml:space="preserve"> It is assumed that at least for device type 2</w:t>
      </w:r>
      <w:r w:rsidR="00694C02">
        <w:rPr>
          <w:rFonts w:ascii="Arial" w:hAnsi="Arial" w:cs="Arial"/>
        </w:rPr>
        <w:t>b</w:t>
      </w:r>
      <w:r w:rsidR="00E45272">
        <w:rPr>
          <w:rFonts w:ascii="Arial" w:hAnsi="Arial" w:cs="Arial"/>
        </w:rPr>
        <w:t xml:space="preserve"> </w:t>
      </w:r>
      <w:r w:rsidR="006D208D">
        <w:rPr>
          <w:rFonts w:ascii="Arial" w:hAnsi="Arial" w:cs="Arial"/>
        </w:rPr>
        <w:t>it</w:t>
      </w:r>
      <w:r w:rsidR="00E45272">
        <w:rPr>
          <w:rFonts w:ascii="Arial" w:hAnsi="Arial" w:cs="Arial"/>
        </w:rPr>
        <w:t xml:space="preserve"> may be feasible to perform CDM based access scheme.</w:t>
      </w:r>
    </w:p>
    <w:p w14:paraId="0935B25A" w14:textId="57DA5185" w:rsidR="00D52CA2" w:rsidRPr="00870CA0" w:rsidRDefault="00A455C9" w:rsidP="005146F1">
      <w:pPr>
        <w:pStyle w:val="Proposal"/>
        <w:rPr>
          <w:rStyle w:val="ui-provider"/>
          <w:lang w:eastAsia="ko-KR"/>
        </w:rPr>
      </w:pPr>
      <w:bookmarkStart w:id="20" w:name="_Toc163199952"/>
      <w:r>
        <w:rPr>
          <w:rStyle w:val="ui-provider"/>
          <w:rFonts w:cs="Arial"/>
        </w:rPr>
        <w:t>It is up</w:t>
      </w:r>
      <w:r w:rsidR="00D52CA2" w:rsidRPr="70D116A8">
        <w:rPr>
          <w:rStyle w:val="ui-provider"/>
          <w:rFonts w:cs="Arial"/>
        </w:rPr>
        <w:t xml:space="preserve"> to </w:t>
      </w:r>
      <w:r>
        <w:rPr>
          <w:rStyle w:val="ui-provider"/>
          <w:rFonts w:cs="Arial"/>
        </w:rPr>
        <w:t>RAN1 to decide</w:t>
      </w:r>
      <w:r w:rsidR="00BD6643">
        <w:rPr>
          <w:rStyle w:val="ui-provider"/>
          <w:rFonts w:cs="Arial"/>
        </w:rPr>
        <w:t xml:space="preserve"> whether</w:t>
      </w:r>
      <w:r w:rsidR="00224390">
        <w:rPr>
          <w:rStyle w:val="ui-provider"/>
          <w:rFonts w:cs="Arial"/>
        </w:rPr>
        <w:t xml:space="preserve"> to </w:t>
      </w:r>
      <w:r w:rsidR="00D52CA2" w:rsidRPr="70D116A8">
        <w:rPr>
          <w:rStyle w:val="ui-provider"/>
          <w:rFonts w:cs="Arial"/>
        </w:rPr>
        <w:t>study CDM based Random access in addition to FDM access scheme and TDM access scheme.</w:t>
      </w:r>
      <w:bookmarkEnd w:id="20"/>
    </w:p>
    <w:p w14:paraId="3723087A" w14:textId="4FF842BA" w:rsidR="00EB2A8C" w:rsidRPr="00D217E6" w:rsidRDefault="00EB2A8C" w:rsidP="00EB2A8C">
      <w:pPr>
        <w:pStyle w:val="Heading2"/>
        <w:rPr>
          <w:rStyle w:val="B2Char"/>
          <w:rFonts w:ascii="Arial" w:hAnsi="Arial" w:cs="Arial"/>
        </w:rPr>
      </w:pPr>
      <w:r w:rsidRPr="003D4082">
        <w:rPr>
          <w:rFonts w:cs="Arial"/>
        </w:rPr>
        <w:t>2.3</w:t>
      </w:r>
      <w:r w:rsidR="003D4082">
        <w:rPr>
          <w:rFonts w:cs="Arial"/>
        </w:rPr>
        <w:tab/>
      </w:r>
      <w:r w:rsidR="00600280" w:rsidRPr="00D217E6">
        <w:rPr>
          <w:rStyle w:val="B2Char"/>
          <w:rFonts w:ascii="Arial" w:hAnsi="Arial" w:cs="Arial"/>
        </w:rPr>
        <w:t xml:space="preserve">Random </w:t>
      </w:r>
      <w:r w:rsidR="0093124A" w:rsidRPr="00D217E6">
        <w:rPr>
          <w:rStyle w:val="B2Char"/>
          <w:rFonts w:ascii="Arial" w:hAnsi="Arial" w:cs="Arial"/>
        </w:rPr>
        <w:t>A</w:t>
      </w:r>
      <w:r w:rsidR="00600280" w:rsidRPr="00D217E6">
        <w:rPr>
          <w:rStyle w:val="B2Char"/>
          <w:rFonts w:ascii="Arial" w:hAnsi="Arial" w:cs="Arial"/>
        </w:rPr>
        <w:t xml:space="preserve">ccess </w:t>
      </w:r>
      <w:r w:rsidR="0093124A" w:rsidRPr="00D217E6">
        <w:rPr>
          <w:rStyle w:val="B2Char"/>
          <w:rFonts w:ascii="Arial" w:hAnsi="Arial" w:cs="Arial"/>
        </w:rPr>
        <w:t>M</w:t>
      </w:r>
      <w:r w:rsidR="00600280" w:rsidRPr="00D217E6">
        <w:rPr>
          <w:rStyle w:val="B2Char"/>
          <w:rFonts w:ascii="Arial" w:hAnsi="Arial" w:cs="Arial"/>
        </w:rPr>
        <w:t xml:space="preserve">essage </w:t>
      </w:r>
      <w:r w:rsidR="0093124A" w:rsidRPr="00D217E6">
        <w:rPr>
          <w:rStyle w:val="B2Char"/>
          <w:rFonts w:ascii="Arial" w:hAnsi="Arial" w:cs="Arial"/>
        </w:rPr>
        <w:t>F</w:t>
      </w:r>
      <w:r w:rsidR="00600280" w:rsidRPr="00D217E6">
        <w:rPr>
          <w:rStyle w:val="B2Char"/>
          <w:rFonts w:ascii="Arial" w:hAnsi="Arial" w:cs="Arial"/>
        </w:rPr>
        <w:t>low</w:t>
      </w:r>
    </w:p>
    <w:p w14:paraId="234E1D4E" w14:textId="3943ED23" w:rsidR="00660F88" w:rsidRPr="00D217E6" w:rsidRDefault="002B4B3C" w:rsidP="00925CB9">
      <w:pPr>
        <w:rPr>
          <w:rFonts w:ascii="Arial" w:hAnsi="Arial" w:cs="Arial"/>
        </w:rPr>
      </w:pPr>
      <w:r w:rsidRPr="00F869F4">
        <w:rPr>
          <w:rFonts w:ascii="Arial" w:hAnsi="Arial" w:cs="Arial"/>
        </w:rPr>
        <w:t>Depending on</w:t>
      </w:r>
      <w:r w:rsidRPr="00D217E6">
        <w:rPr>
          <w:rFonts w:ascii="Arial" w:hAnsi="Arial" w:cs="Arial"/>
        </w:rPr>
        <w:t xml:space="preserve"> the random-access resource</w:t>
      </w:r>
      <w:r w:rsidR="007C224A" w:rsidRPr="00D217E6">
        <w:rPr>
          <w:rFonts w:ascii="Arial" w:hAnsi="Arial" w:cs="Arial"/>
        </w:rPr>
        <w:t xml:space="preserve"> </w:t>
      </w:r>
      <w:r w:rsidRPr="00D217E6">
        <w:rPr>
          <w:rFonts w:ascii="Arial" w:hAnsi="Arial" w:cs="Arial"/>
        </w:rPr>
        <w:t>design</w:t>
      </w:r>
      <w:r w:rsidR="007C224A" w:rsidRPr="00D217E6">
        <w:rPr>
          <w:rFonts w:ascii="Arial" w:hAnsi="Arial" w:cs="Arial"/>
        </w:rPr>
        <w:t xml:space="preserve"> (TDM or FDM or CDM</w:t>
      </w:r>
      <w:r w:rsidR="00067161" w:rsidRPr="00D217E6">
        <w:rPr>
          <w:rFonts w:ascii="Arial" w:hAnsi="Arial" w:cs="Arial"/>
        </w:rPr>
        <w:t xml:space="preserve">, </w:t>
      </w:r>
      <w:r w:rsidR="00D673BF" w:rsidRPr="00D217E6">
        <w:rPr>
          <w:rFonts w:ascii="Arial" w:hAnsi="Arial" w:cs="Arial"/>
        </w:rPr>
        <w:t>discussed</w:t>
      </w:r>
      <w:r w:rsidR="007C224A" w:rsidRPr="00D217E6">
        <w:rPr>
          <w:rFonts w:ascii="Arial" w:hAnsi="Arial" w:cs="Arial"/>
        </w:rPr>
        <w:t xml:space="preserve"> in </w:t>
      </w:r>
      <w:r w:rsidR="003B6C6C">
        <w:rPr>
          <w:rFonts w:ascii="Arial" w:hAnsi="Arial" w:cs="Arial"/>
        </w:rPr>
        <w:t>the previous s</w:t>
      </w:r>
      <w:r w:rsidR="007C224A" w:rsidRPr="00D217E6">
        <w:rPr>
          <w:rFonts w:ascii="Arial" w:hAnsi="Arial" w:cs="Arial"/>
        </w:rPr>
        <w:t>ection</w:t>
      </w:r>
      <w:r w:rsidR="00D673BF" w:rsidRPr="00D217E6">
        <w:rPr>
          <w:rFonts w:ascii="Arial" w:hAnsi="Arial" w:cs="Arial"/>
        </w:rPr>
        <w:t>)</w:t>
      </w:r>
      <w:r w:rsidRPr="00D217E6">
        <w:rPr>
          <w:rFonts w:ascii="Arial" w:hAnsi="Arial" w:cs="Arial"/>
        </w:rPr>
        <w:t>, the device</w:t>
      </w:r>
      <w:r w:rsidR="00D673BF" w:rsidRPr="00D217E6">
        <w:rPr>
          <w:rFonts w:ascii="Arial" w:hAnsi="Arial" w:cs="Arial"/>
        </w:rPr>
        <w:t xml:space="preserve"> acquires transmission </w:t>
      </w:r>
      <w:r w:rsidR="00FB712D" w:rsidRPr="00D217E6">
        <w:rPr>
          <w:rFonts w:ascii="Arial" w:hAnsi="Arial" w:cs="Arial"/>
        </w:rPr>
        <w:t>occasion</w:t>
      </w:r>
      <w:r w:rsidR="00D673BF" w:rsidRPr="00D217E6">
        <w:rPr>
          <w:rFonts w:ascii="Arial" w:hAnsi="Arial" w:cs="Arial"/>
        </w:rPr>
        <w:t xml:space="preserve"> </w:t>
      </w:r>
      <w:r w:rsidR="00905345" w:rsidRPr="00D217E6">
        <w:rPr>
          <w:rFonts w:ascii="Arial" w:hAnsi="Arial" w:cs="Arial"/>
        </w:rPr>
        <w:t xml:space="preserve">or access slot </w:t>
      </w:r>
      <w:r w:rsidR="001D3C5E" w:rsidRPr="00D217E6">
        <w:rPr>
          <w:rFonts w:ascii="Arial" w:hAnsi="Arial" w:cs="Arial"/>
        </w:rPr>
        <w:t xml:space="preserve">accordingly and </w:t>
      </w:r>
      <w:r w:rsidR="00D120C7" w:rsidRPr="00D217E6">
        <w:rPr>
          <w:rFonts w:ascii="Arial" w:hAnsi="Arial" w:cs="Arial"/>
        </w:rPr>
        <w:t>initiate</w:t>
      </w:r>
      <w:r w:rsidR="001D3C5E" w:rsidRPr="00D217E6">
        <w:rPr>
          <w:rFonts w:ascii="Arial" w:hAnsi="Arial" w:cs="Arial"/>
        </w:rPr>
        <w:t>s its</w:t>
      </w:r>
      <w:r w:rsidR="009F5A93" w:rsidRPr="00D217E6">
        <w:rPr>
          <w:rFonts w:ascii="Arial" w:hAnsi="Arial" w:cs="Arial"/>
        </w:rPr>
        <w:t xml:space="preserve"> random</w:t>
      </w:r>
      <w:r w:rsidR="009C05C6" w:rsidRPr="00D217E6">
        <w:rPr>
          <w:rFonts w:ascii="Arial" w:hAnsi="Arial" w:cs="Arial"/>
        </w:rPr>
        <w:t>-</w:t>
      </w:r>
      <w:r w:rsidR="009F5A93" w:rsidRPr="00D217E6">
        <w:rPr>
          <w:rFonts w:ascii="Arial" w:hAnsi="Arial" w:cs="Arial"/>
        </w:rPr>
        <w:t>access</w:t>
      </w:r>
      <w:r w:rsidR="00D120C7" w:rsidRPr="00D217E6">
        <w:rPr>
          <w:rFonts w:ascii="Arial" w:hAnsi="Arial" w:cs="Arial"/>
        </w:rPr>
        <w:t xml:space="preserve"> </w:t>
      </w:r>
      <w:r w:rsidR="00756DEB" w:rsidRPr="00D217E6">
        <w:rPr>
          <w:rFonts w:ascii="Arial" w:hAnsi="Arial" w:cs="Arial"/>
        </w:rPr>
        <w:t>messages</w:t>
      </w:r>
      <w:r w:rsidR="009F3DA3" w:rsidRPr="00D217E6">
        <w:rPr>
          <w:rFonts w:ascii="Arial" w:hAnsi="Arial" w:cs="Arial"/>
        </w:rPr>
        <w:t xml:space="preserve">. </w:t>
      </w:r>
      <w:r w:rsidR="00CE54B0" w:rsidRPr="00D217E6">
        <w:rPr>
          <w:rFonts w:ascii="Arial" w:hAnsi="Arial" w:cs="Arial"/>
        </w:rPr>
        <w:t>Du</w:t>
      </w:r>
      <w:r w:rsidR="00D3155C" w:rsidRPr="00D217E6">
        <w:rPr>
          <w:rFonts w:ascii="Arial" w:hAnsi="Arial" w:cs="Arial"/>
        </w:rPr>
        <w:t>e to the chosen random-access resource design</w:t>
      </w:r>
      <w:r w:rsidR="00CC1656" w:rsidRPr="00D217E6">
        <w:rPr>
          <w:rFonts w:ascii="Arial" w:hAnsi="Arial" w:cs="Arial"/>
        </w:rPr>
        <w:t xml:space="preserve">, </w:t>
      </w:r>
      <w:r w:rsidR="00D762C7" w:rsidRPr="00D217E6">
        <w:rPr>
          <w:rFonts w:ascii="Arial" w:hAnsi="Arial" w:cs="Arial"/>
        </w:rPr>
        <w:t xml:space="preserve">some </w:t>
      </w:r>
      <w:r w:rsidR="002E2C44" w:rsidRPr="00D217E6">
        <w:rPr>
          <w:rFonts w:ascii="Arial" w:hAnsi="Arial" w:cs="Arial"/>
        </w:rPr>
        <w:t xml:space="preserve">of </w:t>
      </w:r>
      <w:r w:rsidR="00D762C7" w:rsidRPr="00D217E6">
        <w:rPr>
          <w:rFonts w:ascii="Arial" w:hAnsi="Arial" w:cs="Arial"/>
        </w:rPr>
        <w:t>these</w:t>
      </w:r>
      <w:r w:rsidR="00CC1656" w:rsidRPr="00D217E6">
        <w:rPr>
          <w:rFonts w:ascii="Arial" w:hAnsi="Arial" w:cs="Arial"/>
        </w:rPr>
        <w:t xml:space="preserve"> messages may </w:t>
      </w:r>
      <w:r w:rsidR="00D762C7" w:rsidRPr="00D217E6">
        <w:rPr>
          <w:rFonts w:ascii="Arial" w:hAnsi="Arial" w:cs="Arial"/>
        </w:rPr>
        <w:t>depend</w:t>
      </w:r>
      <w:r w:rsidR="00B93E27" w:rsidRPr="00D217E6">
        <w:rPr>
          <w:rFonts w:ascii="Arial" w:hAnsi="Arial" w:cs="Arial"/>
        </w:rPr>
        <w:t xml:space="preserve"> </w:t>
      </w:r>
      <w:r w:rsidR="002E2C44" w:rsidRPr="00D217E6">
        <w:rPr>
          <w:rFonts w:ascii="Arial" w:hAnsi="Arial" w:cs="Arial"/>
        </w:rPr>
        <w:t xml:space="preserve">on access type, for instance </w:t>
      </w:r>
      <w:r w:rsidR="00610717" w:rsidRPr="00D217E6">
        <w:rPr>
          <w:rFonts w:ascii="Arial" w:hAnsi="Arial" w:cs="Arial"/>
        </w:rPr>
        <w:t xml:space="preserve">TDM based or CDM based. </w:t>
      </w:r>
      <w:r w:rsidR="001D03B7" w:rsidRPr="00D217E6">
        <w:rPr>
          <w:rFonts w:ascii="Arial" w:hAnsi="Arial" w:cs="Arial"/>
        </w:rPr>
        <w:t xml:space="preserve">For example, if CDM based approach is utilized then first </w:t>
      </w:r>
      <w:r w:rsidR="00EB6B25" w:rsidRPr="00D217E6">
        <w:rPr>
          <w:rFonts w:ascii="Arial" w:hAnsi="Arial" w:cs="Arial"/>
        </w:rPr>
        <w:t>random</w:t>
      </w:r>
      <w:r w:rsidR="00765399" w:rsidRPr="00D217E6">
        <w:rPr>
          <w:rFonts w:ascii="Arial" w:hAnsi="Arial" w:cs="Arial"/>
        </w:rPr>
        <w:t>-</w:t>
      </w:r>
      <w:r w:rsidR="00EB6B25" w:rsidRPr="00D217E6">
        <w:rPr>
          <w:rFonts w:ascii="Arial" w:hAnsi="Arial" w:cs="Arial"/>
        </w:rPr>
        <w:t xml:space="preserve">access message </w:t>
      </w:r>
      <w:r w:rsidR="001D03B7" w:rsidRPr="00D217E6">
        <w:rPr>
          <w:rFonts w:ascii="Arial" w:hAnsi="Arial" w:cs="Arial"/>
        </w:rPr>
        <w:t>can be CDM based sequence</w:t>
      </w:r>
      <w:r w:rsidR="00FF44A6" w:rsidRPr="00D217E6">
        <w:rPr>
          <w:rFonts w:ascii="Arial" w:hAnsi="Arial" w:cs="Arial"/>
        </w:rPr>
        <w:t>.</w:t>
      </w:r>
      <w:r w:rsidR="005D74B6" w:rsidRPr="00D217E6">
        <w:rPr>
          <w:rFonts w:ascii="Arial" w:hAnsi="Arial" w:cs="Arial"/>
        </w:rPr>
        <w:t xml:space="preserve"> If it is pure </w:t>
      </w:r>
      <w:r w:rsidR="00660F88" w:rsidRPr="00D217E6">
        <w:rPr>
          <w:rFonts w:ascii="Arial" w:hAnsi="Arial" w:cs="Arial"/>
        </w:rPr>
        <w:t xml:space="preserve">TDM based approach, </w:t>
      </w:r>
      <w:r w:rsidR="00660F88" w:rsidRPr="00D217E6">
        <w:rPr>
          <w:rFonts w:ascii="Arial" w:hAnsi="Arial" w:cs="Arial"/>
        </w:rPr>
        <w:lastRenderedPageBreak/>
        <w:t xml:space="preserve">then device may select the slot/TDM resource in a random </w:t>
      </w:r>
      <w:r w:rsidR="00B775B2" w:rsidRPr="00D217E6">
        <w:rPr>
          <w:rFonts w:ascii="Arial" w:hAnsi="Arial" w:cs="Arial"/>
        </w:rPr>
        <w:t>manner</w:t>
      </w:r>
      <w:r w:rsidR="003F1E40">
        <w:rPr>
          <w:rFonts w:ascii="Arial" w:hAnsi="Arial" w:cs="Arial"/>
        </w:rPr>
        <w:t>,</w:t>
      </w:r>
      <w:r w:rsidR="00660F88" w:rsidRPr="00D217E6">
        <w:rPr>
          <w:rFonts w:ascii="Arial" w:hAnsi="Arial" w:cs="Arial"/>
        </w:rPr>
        <w:t xml:space="preserve"> and within th</w:t>
      </w:r>
      <w:r w:rsidR="00C6038C" w:rsidRPr="00D217E6">
        <w:rPr>
          <w:rFonts w:ascii="Arial" w:hAnsi="Arial" w:cs="Arial"/>
        </w:rPr>
        <w:t>at</w:t>
      </w:r>
      <w:r w:rsidR="00660F88" w:rsidRPr="00D217E6">
        <w:rPr>
          <w:rFonts w:ascii="Arial" w:hAnsi="Arial" w:cs="Arial"/>
        </w:rPr>
        <w:t xml:space="preserve"> slot</w:t>
      </w:r>
      <w:r w:rsidR="009C780F" w:rsidRPr="00D217E6">
        <w:rPr>
          <w:rFonts w:ascii="Arial" w:hAnsi="Arial" w:cs="Arial"/>
        </w:rPr>
        <w:t xml:space="preserve"> </w:t>
      </w:r>
      <w:r w:rsidR="00660F88" w:rsidRPr="00D217E6">
        <w:rPr>
          <w:rFonts w:ascii="Arial" w:hAnsi="Arial" w:cs="Arial"/>
        </w:rPr>
        <w:t xml:space="preserve">it can </w:t>
      </w:r>
      <w:r w:rsidR="00AE1651" w:rsidRPr="00D217E6">
        <w:rPr>
          <w:rFonts w:ascii="Arial" w:hAnsi="Arial" w:cs="Arial"/>
        </w:rPr>
        <w:t>deliver</w:t>
      </w:r>
      <w:r w:rsidR="00660F88" w:rsidRPr="00D217E6">
        <w:rPr>
          <w:rFonts w:ascii="Arial" w:hAnsi="Arial" w:cs="Arial"/>
        </w:rPr>
        <w:t xml:space="preserve"> its first uplink message.</w:t>
      </w:r>
    </w:p>
    <w:p w14:paraId="60850C32" w14:textId="47DC86D4" w:rsidR="00962C90" w:rsidRPr="00F869F4" w:rsidRDefault="00962C90" w:rsidP="00962C90">
      <w:pPr>
        <w:pStyle w:val="Observation"/>
        <w:rPr>
          <w:rFonts w:cs="Arial"/>
        </w:rPr>
      </w:pPr>
      <w:bookmarkStart w:id="21" w:name="_Toc163199947"/>
      <w:r w:rsidRPr="00F869F4">
        <w:rPr>
          <w:rFonts w:cs="Arial"/>
          <w:lang w:eastAsia="zh-CN"/>
        </w:rPr>
        <w:t xml:space="preserve">The </w:t>
      </w:r>
      <w:r w:rsidR="00257933">
        <w:rPr>
          <w:rFonts w:cs="Arial"/>
          <w:lang w:eastAsia="zh-CN"/>
        </w:rPr>
        <w:t>design</w:t>
      </w:r>
      <w:r w:rsidR="007709BC">
        <w:rPr>
          <w:rFonts w:cs="Arial"/>
          <w:lang w:eastAsia="zh-CN"/>
        </w:rPr>
        <w:t xml:space="preserve"> and properties</w:t>
      </w:r>
      <w:r w:rsidRPr="00F869F4">
        <w:rPr>
          <w:rFonts w:cs="Arial"/>
          <w:lang w:eastAsia="zh-CN"/>
        </w:rPr>
        <w:t xml:space="preserve"> of </w:t>
      </w:r>
      <w:r w:rsidR="00257933">
        <w:rPr>
          <w:rFonts w:cs="Arial"/>
          <w:lang w:eastAsia="zh-CN"/>
        </w:rPr>
        <w:t xml:space="preserve">the </w:t>
      </w:r>
      <w:r w:rsidRPr="00F869F4">
        <w:rPr>
          <w:rFonts w:cs="Arial"/>
          <w:lang w:eastAsia="zh-CN"/>
        </w:rPr>
        <w:t xml:space="preserve">initial uplink message depends on </w:t>
      </w:r>
      <w:r w:rsidR="000522C4">
        <w:rPr>
          <w:rFonts w:cs="Arial"/>
          <w:lang w:eastAsia="zh-CN"/>
        </w:rPr>
        <w:t xml:space="preserve">the </w:t>
      </w:r>
      <w:r w:rsidRPr="00F869F4">
        <w:rPr>
          <w:rFonts w:cs="Arial"/>
          <w:lang w:eastAsia="zh-CN"/>
        </w:rPr>
        <w:t>random</w:t>
      </w:r>
      <w:r w:rsidR="00721B90">
        <w:rPr>
          <w:rFonts w:cs="Arial"/>
          <w:lang w:eastAsia="zh-CN"/>
        </w:rPr>
        <w:t>-</w:t>
      </w:r>
      <w:r w:rsidRPr="00F869F4">
        <w:rPr>
          <w:rFonts w:cs="Arial"/>
          <w:lang w:eastAsia="zh-CN"/>
        </w:rPr>
        <w:t>access resource design.</w:t>
      </w:r>
      <w:bookmarkEnd w:id="21"/>
    </w:p>
    <w:p w14:paraId="06BDCA2A" w14:textId="228E6423" w:rsidR="006C2A6C" w:rsidRPr="00D217E6" w:rsidRDefault="001D170B" w:rsidP="00925CB9">
      <w:pPr>
        <w:rPr>
          <w:rFonts w:ascii="Arial" w:hAnsi="Arial" w:cs="Arial"/>
        </w:rPr>
      </w:pPr>
      <w:r w:rsidRPr="00F869F4">
        <w:rPr>
          <w:rFonts w:ascii="Arial" w:hAnsi="Arial" w:cs="Arial"/>
        </w:rPr>
        <w:t>K</w:t>
      </w:r>
      <w:r w:rsidR="00C57F36" w:rsidRPr="00D217E6">
        <w:rPr>
          <w:rFonts w:ascii="Arial" w:hAnsi="Arial" w:cs="Arial"/>
        </w:rPr>
        <w:t xml:space="preserve">eeping the discussion abstract, </w:t>
      </w:r>
      <w:r w:rsidR="00B775B2" w:rsidRPr="00D217E6">
        <w:rPr>
          <w:rFonts w:ascii="Arial" w:hAnsi="Arial" w:cs="Arial"/>
        </w:rPr>
        <w:t>given</w:t>
      </w:r>
      <w:r w:rsidR="00C57F36" w:rsidRPr="00D217E6">
        <w:rPr>
          <w:rFonts w:ascii="Arial" w:hAnsi="Arial" w:cs="Arial"/>
        </w:rPr>
        <w:t xml:space="preserve"> no resource design is agreed </w:t>
      </w:r>
      <w:r w:rsidR="00B775B2" w:rsidRPr="00D217E6">
        <w:rPr>
          <w:rFonts w:ascii="Arial" w:hAnsi="Arial" w:cs="Arial"/>
        </w:rPr>
        <w:t xml:space="preserve">yet, </w:t>
      </w:r>
      <w:r w:rsidR="00D65A36" w:rsidRPr="00D217E6">
        <w:rPr>
          <w:rFonts w:ascii="Arial" w:hAnsi="Arial" w:cs="Arial"/>
        </w:rPr>
        <w:t>we can define the role of messages</w:t>
      </w:r>
      <w:r w:rsidR="00A72088" w:rsidRPr="00D217E6">
        <w:rPr>
          <w:rFonts w:ascii="Arial" w:hAnsi="Arial" w:cs="Arial"/>
        </w:rPr>
        <w:t>.</w:t>
      </w:r>
      <w:r w:rsidR="00BD29A6" w:rsidRPr="00D217E6">
        <w:rPr>
          <w:rFonts w:ascii="Arial" w:hAnsi="Arial" w:cs="Arial"/>
        </w:rPr>
        <w:t xml:space="preserve"> For instance, </w:t>
      </w:r>
      <w:r w:rsidR="007D22A1" w:rsidRPr="00D217E6">
        <w:rPr>
          <w:rFonts w:ascii="Arial" w:hAnsi="Arial" w:cs="Arial"/>
        </w:rPr>
        <w:t xml:space="preserve">initially, </w:t>
      </w:r>
      <w:r w:rsidR="00DB68D5" w:rsidRPr="00D217E6">
        <w:rPr>
          <w:rFonts w:ascii="Arial" w:hAnsi="Arial" w:cs="Arial"/>
        </w:rPr>
        <w:t>t</w:t>
      </w:r>
      <w:r w:rsidR="00610FDB" w:rsidRPr="00D217E6">
        <w:rPr>
          <w:rFonts w:ascii="Arial" w:hAnsi="Arial" w:cs="Arial"/>
        </w:rPr>
        <w:t>he initial random</w:t>
      </w:r>
      <w:r w:rsidR="00D62B43" w:rsidRPr="00D217E6">
        <w:rPr>
          <w:rFonts w:ascii="Arial" w:hAnsi="Arial" w:cs="Arial"/>
        </w:rPr>
        <w:t>-</w:t>
      </w:r>
      <w:r w:rsidR="00610FDB" w:rsidRPr="00D217E6">
        <w:rPr>
          <w:rFonts w:ascii="Arial" w:hAnsi="Arial" w:cs="Arial"/>
        </w:rPr>
        <w:t xml:space="preserve">access </w:t>
      </w:r>
      <w:r w:rsidR="00D62B43" w:rsidRPr="00D217E6">
        <w:rPr>
          <w:rFonts w:ascii="Arial" w:hAnsi="Arial" w:cs="Arial"/>
        </w:rPr>
        <w:t>messages</w:t>
      </w:r>
      <w:r w:rsidR="00E8010F" w:rsidRPr="00D217E6">
        <w:rPr>
          <w:rFonts w:ascii="Arial" w:hAnsi="Arial" w:cs="Arial"/>
        </w:rPr>
        <w:t xml:space="preserve"> or sequences</w:t>
      </w:r>
      <w:r w:rsidR="00B20D33" w:rsidRPr="00D217E6">
        <w:rPr>
          <w:rFonts w:ascii="Arial" w:hAnsi="Arial" w:cs="Arial"/>
        </w:rPr>
        <w:t xml:space="preserve"> to be equipped with some </w:t>
      </w:r>
      <w:r w:rsidR="001A70D0" w:rsidRPr="00D217E6">
        <w:rPr>
          <w:rFonts w:ascii="Arial" w:hAnsi="Arial" w:cs="Arial"/>
        </w:rPr>
        <w:t>local ID</w:t>
      </w:r>
      <w:r w:rsidR="00EA78B4" w:rsidRPr="00D217E6">
        <w:rPr>
          <w:rFonts w:ascii="Arial" w:hAnsi="Arial" w:cs="Arial"/>
        </w:rPr>
        <w:t xml:space="preserve"> or information</w:t>
      </w:r>
      <w:r w:rsidR="001A70D0" w:rsidRPr="00D217E6">
        <w:rPr>
          <w:rFonts w:ascii="Arial" w:hAnsi="Arial" w:cs="Arial"/>
        </w:rPr>
        <w:t xml:space="preserve"> </w:t>
      </w:r>
      <w:r w:rsidR="00B20D33" w:rsidRPr="00D217E6">
        <w:rPr>
          <w:rFonts w:ascii="Arial" w:hAnsi="Arial" w:cs="Arial"/>
        </w:rPr>
        <w:t>to perform</w:t>
      </w:r>
      <w:r w:rsidR="00EA78B4" w:rsidRPr="00D217E6">
        <w:rPr>
          <w:rFonts w:ascii="Arial" w:hAnsi="Arial" w:cs="Arial"/>
        </w:rPr>
        <w:t xml:space="preserve"> collision </w:t>
      </w:r>
      <w:r w:rsidR="00F42258" w:rsidRPr="00D217E6">
        <w:rPr>
          <w:rFonts w:ascii="Arial" w:hAnsi="Arial" w:cs="Arial"/>
        </w:rPr>
        <w:t xml:space="preserve">resolution. NR </w:t>
      </w:r>
      <w:r w:rsidR="00D6072E" w:rsidRPr="00D217E6">
        <w:rPr>
          <w:rFonts w:ascii="Arial" w:hAnsi="Arial" w:cs="Arial"/>
        </w:rPr>
        <w:t xml:space="preserve">utilizes </w:t>
      </w:r>
      <w:r w:rsidR="008D5EBE" w:rsidRPr="00D217E6">
        <w:rPr>
          <w:rFonts w:ascii="Arial" w:hAnsi="Arial" w:cs="Arial"/>
        </w:rPr>
        <w:t xml:space="preserve">complex methods </w:t>
      </w:r>
      <w:r w:rsidR="0056275C" w:rsidRPr="00D217E6">
        <w:rPr>
          <w:rFonts w:ascii="Arial" w:hAnsi="Arial" w:cs="Arial"/>
        </w:rPr>
        <w:t>utilising</w:t>
      </w:r>
      <w:r w:rsidR="00602BFC" w:rsidRPr="00D217E6">
        <w:rPr>
          <w:rFonts w:ascii="Arial" w:hAnsi="Arial" w:cs="Arial"/>
        </w:rPr>
        <w:t xml:space="preserve"> </w:t>
      </w:r>
      <w:r w:rsidR="00D6072E" w:rsidRPr="00D217E6">
        <w:rPr>
          <w:rFonts w:ascii="Arial" w:hAnsi="Arial" w:cs="Arial"/>
        </w:rPr>
        <w:t>RAPID</w:t>
      </w:r>
      <w:r w:rsidR="00602BFC" w:rsidRPr="00D217E6">
        <w:rPr>
          <w:rFonts w:ascii="Arial" w:hAnsi="Arial" w:cs="Arial"/>
        </w:rPr>
        <w:t>, resource allocations</w:t>
      </w:r>
      <w:r w:rsidR="0056275C" w:rsidRPr="00D217E6">
        <w:rPr>
          <w:rFonts w:ascii="Arial" w:hAnsi="Arial" w:cs="Arial"/>
        </w:rPr>
        <w:t>, etc.</w:t>
      </w:r>
      <w:r w:rsidR="00B15EC0" w:rsidRPr="00D217E6">
        <w:rPr>
          <w:rFonts w:ascii="Arial" w:hAnsi="Arial" w:cs="Arial"/>
        </w:rPr>
        <w:t>,</w:t>
      </w:r>
      <w:r w:rsidR="00D6072E" w:rsidRPr="00D217E6">
        <w:rPr>
          <w:rFonts w:ascii="Arial" w:hAnsi="Arial" w:cs="Arial"/>
        </w:rPr>
        <w:t xml:space="preserve"> and RFID utilizes RN1</w:t>
      </w:r>
      <w:r w:rsidR="001F29F6" w:rsidRPr="00D217E6">
        <w:rPr>
          <w:rFonts w:ascii="Arial" w:hAnsi="Arial" w:cs="Arial"/>
        </w:rPr>
        <w:t xml:space="preserve">6 </w:t>
      </w:r>
      <w:r w:rsidR="00B15EC0" w:rsidRPr="00D217E6">
        <w:rPr>
          <w:rFonts w:ascii="Arial" w:hAnsi="Arial" w:cs="Arial"/>
        </w:rPr>
        <w:t>value</w:t>
      </w:r>
      <w:r w:rsidR="00FB3EDE" w:rsidRPr="00D217E6">
        <w:rPr>
          <w:rFonts w:ascii="Arial" w:hAnsi="Arial" w:cs="Arial"/>
        </w:rPr>
        <w:t xml:space="preserve">, which are very </w:t>
      </w:r>
      <w:r w:rsidR="00420272" w:rsidRPr="00D217E6">
        <w:rPr>
          <w:rFonts w:ascii="Arial" w:hAnsi="Arial" w:cs="Arial"/>
        </w:rPr>
        <w:t xml:space="preserve">different </w:t>
      </w:r>
      <w:r w:rsidR="00035EAC" w:rsidRPr="00D217E6">
        <w:rPr>
          <w:rFonts w:ascii="Arial" w:hAnsi="Arial" w:cs="Arial"/>
        </w:rPr>
        <w:t xml:space="preserve">in </w:t>
      </w:r>
      <w:r w:rsidR="00CA71D4" w:rsidRPr="00D217E6">
        <w:rPr>
          <w:rFonts w:ascii="Arial" w:hAnsi="Arial" w:cs="Arial"/>
        </w:rPr>
        <w:t xml:space="preserve">design and </w:t>
      </w:r>
      <w:r w:rsidR="00EB4215" w:rsidRPr="00D217E6">
        <w:rPr>
          <w:rFonts w:ascii="Arial" w:hAnsi="Arial" w:cs="Arial"/>
        </w:rPr>
        <w:t xml:space="preserve">message </w:t>
      </w:r>
      <w:r w:rsidR="00F02FA9" w:rsidRPr="00D217E6">
        <w:rPr>
          <w:rFonts w:ascii="Arial" w:hAnsi="Arial" w:cs="Arial"/>
        </w:rPr>
        <w:t>generation</w:t>
      </w:r>
      <w:r w:rsidR="00CA71D4" w:rsidRPr="00D217E6">
        <w:rPr>
          <w:rFonts w:ascii="Arial" w:hAnsi="Arial" w:cs="Arial"/>
        </w:rPr>
        <w:t xml:space="preserve"> (</w:t>
      </w:r>
      <w:r w:rsidR="005E5DDE">
        <w:rPr>
          <w:rFonts w:ascii="Arial" w:hAnsi="Arial" w:cs="Arial"/>
        </w:rPr>
        <w:t xml:space="preserve">which </w:t>
      </w:r>
      <w:r w:rsidR="00CA71D4" w:rsidRPr="00D217E6">
        <w:rPr>
          <w:rFonts w:ascii="Arial" w:hAnsi="Arial" w:cs="Arial"/>
        </w:rPr>
        <w:t>may depend on hardware limitations)</w:t>
      </w:r>
      <w:r w:rsidR="00EB4215" w:rsidRPr="00D217E6">
        <w:rPr>
          <w:rFonts w:ascii="Arial" w:hAnsi="Arial" w:cs="Arial"/>
        </w:rPr>
        <w:t xml:space="preserve">. However, both perform </w:t>
      </w:r>
      <w:r w:rsidR="00420272" w:rsidRPr="00D217E6">
        <w:rPr>
          <w:rFonts w:ascii="Arial" w:hAnsi="Arial" w:cs="Arial"/>
        </w:rPr>
        <w:t>collision resolution</w:t>
      </w:r>
      <w:r w:rsidR="00EB4215" w:rsidRPr="00D217E6">
        <w:rPr>
          <w:rFonts w:ascii="Arial" w:hAnsi="Arial" w:cs="Arial"/>
        </w:rPr>
        <w:t xml:space="preserve"> initially</w:t>
      </w:r>
      <w:r w:rsidR="00B304EC" w:rsidRPr="00D217E6">
        <w:rPr>
          <w:rFonts w:ascii="Arial" w:hAnsi="Arial" w:cs="Arial"/>
        </w:rPr>
        <w:t>.</w:t>
      </w:r>
    </w:p>
    <w:p w14:paraId="025717C8" w14:textId="767D7EDD" w:rsidR="00FC0A62" w:rsidRPr="00F869F4" w:rsidRDefault="00917702" w:rsidP="00326C7B">
      <w:pPr>
        <w:pStyle w:val="Observation"/>
        <w:rPr>
          <w:rFonts w:cs="Arial"/>
        </w:rPr>
      </w:pPr>
      <w:bookmarkStart w:id="22" w:name="_Toc163199948"/>
      <w:r w:rsidRPr="00F869F4">
        <w:rPr>
          <w:rFonts w:cs="Arial"/>
          <w:lang w:eastAsia="zh-CN"/>
        </w:rPr>
        <w:t xml:space="preserve">The initial </w:t>
      </w:r>
      <w:r w:rsidR="00445CE3" w:rsidRPr="00F869F4">
        <w:rPr>
          <w:rFonts w:cs="Arial"/>
          <w:lang w:eastAsia="zh-CN"/>
        </w:rPr>
        <w:t>random-access</w:t>
      </w:r>
      <w:r w:rsidR="00827049" w:rsidRPr="00F869F4">
        <w:rPr>
          <w:rFonts w:cs="Arial"/>
          <w:lang w:eastAsia="zh-CN"/>
        </w:rPr>
        <w:t xml:space="preserve"> messages </w:t>
      </w:r>
      <w:r w:rsidR="00981B16" w:rsidRPr="00F869F4">
        <w:rPr>
          <w:rFonts w:cs="Arial"/>
          <w:lang w:eastAsia="zh-CN"/>
        </w:rPr>
        <w:t>help</w:t>
      </w:r>
      <w:r w:rsidR="00827049" w:rsidRPr="00F869F4">
        <w:rPr>
          <w:rFonts w:cs="Arial"/>
          <w:lang w:eastAsia="zh-CN"/>
        </w:rPr>
        <w:t xml:space="preserve"> to </w:t>
      </w:r>
      <w:r w:rsidR="00445CE3" w:rsidRPr="00F869F4">
        <w:rPr>
          <w:rFonts w:cs="Arial"/>
          <w:lang w:eastAsia="zh-CN"/>
        </w:rPr>
        <w:t>perform</w:t>
      </w:r>
      <w:r w:rsidR="00827049" w:rsidRPr="00F869F4">
        <w:rPr>
          <w:rFonts w:cs="Arial"/>
          <w:lang w:eastAsia="zh-CN"/>
        </w:rPr>
        <w:t xml:space="preserve"> contention/collision resolution.</w:t>
      </w:r>
      <w:bookmarkEnd w:id="22"/>
    </w:p>
    <w:p w14:paraId="08520471" w14:textId="77777777" w:rsidR="00AA3B42" w:rsidRPr="00D217E6" w:rsidRDefault="00F47E31" w:rsidP="00925CB9">
      <w:pPr>
        <w:rPr>
          <w:rFonts w:ascii="Arial" w:hAnsi="Arial" w:cs="Arial"/>
        </w:rPr>
      </w:pPr>
      <w:r w:rsidRPr="00F869F4">
        <w:rPr>
          <w:rFonts w:ascii="Arial" w:hAnsi="Arial" w:cs="Arial"/>
        </w:rPr>
        <w:t xml:space="preserve">Upon collision </w:t>
      </w:r>
      <w:r w:rsidRPr="00D217E6">
        <w:rPr>
          <w:rFonts w:ascii="Arial" w:hAnsi="Arial" w:cs="Arial"/>
        </w:rPr>
        <w:t xml:space="preserve">resolution, </w:t>
      </w:r>
      <w:r w:rsidR="00FD22BC" w:rsidRPr="00D217E6">
        <w:rPr>
          <w:rFonts w:ascii="Arial" w:hAnsi="Arial" w:cs="Arial"/>
        </w:rPr>
        <w:t>o</w:t>
      </w:r>
      <w:r w:rsidR="00B304EC" w:rsidRPr="00D217E6">
        <w:rPr>
          <w:rFonts w:ascii="Arial" w:hAnsi="Arial" w:cs="Arial"/>
        </w:rPr>
        <w:t xml:space="preserve">nce the </w:t>
      </w:r>
      <w:r w:rsidR="00AD3603" w:rsidRPr="00D217E6">
        <w:rPr>
          <w:rFonts w:ascii="Arial" w:hAnsi="Arial" w:cs="Arial"/>
        </w:rPr>
        <w:t>devices are successfully identified locally, in the next uplink message</w:t>
      </w:r>
      <w:r w:rsidR="00FD22BC" w:rsidRPr="00D217E6">
        <w:rPr>
          <w:rFonts w:ascii="Arial" w:hAnsi="Arial" w:cs="Arial"/>
        </w:rPr>
        <w:t>(s)</w:t>
      </w:r>
      <w:r w:rsidR="00AD3603" w:rsidRPr="00D217E6">
        <w:rPr>
          <w:rFonts w:ascii="Arial" w:hAnsi="Arial" w:cs="Arial"/>
        </w:rPr>
        <w:t xml:space="preserve">, the device can send relevant payload. In </w:t>
      </w:r>
      <w:r w:rsidR="00A879ED" w:rsidRPr="00D217E6">
        <w:rPr>
          <w:rFonts w:ascii="Arial" w:hAnsi="Arial" w:cs="Arial"/>
        </w:rPr>
        <w:t>RFID, the device typically sends EPC ID, wherei</w:t>
      </w:r>
      <w:r w:rsidR="00F02FA9" w:rsidRPr="00D217E6">
        <w:rPr>
          <w:rFonts w:ascii="Arial" w:hAnsi="Arial" w:cs="Arial"/>
        </w:rPr>
        <w:t>n</w:t>
      </w:r>
      <w:r w:rsidR="00A879ED" w:rsidRPr="00D217E6">
        <w:rPr>
          <w:rFonts w:ascii="Arial" w:hAnsi="Arial" w:cs="Arial"/>
        </w:rPr>
        <w:t xml:space="preserve"> NR, depending on the access trigger</w:t>
      </w:r>
      <w:r w:rsidR="00F02FA9" w:rsidRPr="00D217E6">
        <w:rPr>
          <w:rFonts w:ascii="Arial" w:hAnsi="Arial" w:cs="Arial"/>
        </w:rPr>
        <w:t>, the device can send</w:t>
      </w:r>
      <w:r w:rsidR="00E80E86" w:rsidRPr="00D217E6">
        <w:rPr>
          <w:rFonts w:ascii="Arial" w:hAnsi="Arial" w:cs="Arial"/>
        </w:rPr>
        <w:t xml:space="preserve"> </w:t>
      </w:r>
      <w:r w:rsidR="008B0D5F" w:rsidRPr="00D217E6">
        <w:rPr>
          <w:rFonts w:ascii="Arial" w:hAnsi="Arial" w:cs="Arial"/>
        </w:rPr>
        <w:t xml:space="preserve">RRC setup </w:t>
      </w:r>
      <w:r w:rsidR="00D729AB" w:rsidRPr="00D217E6">
        <w:rPr>
          <w:rFonts w:ascii="Arial" w:hAnsi="Arial" w:cs="Arial"/>
        </w:rPr>
        <w:t xml:space="preserve">request </w:t>
      </w:r>
      <w:r w:rsidR="008B0D5F" w:rsidRPr="00D217E6">
        <w:rPr>
          <w:rFonts w:ascii="Arial" w:hAnsi="Arial" w:cs="Arial"/>
        </w:rPr>
        <w:t xml:space="preserve">or resume request </w:t>
      </w:r>
      <w:r w:rsidR="00D729AB" w:rsidRPr="00D217E6">
        <w:rPr>
          <w:rFonts w:ascii="Arial" w:hAnsi="Arial" w:cs="Arial"/>
        </w:rPr>
        <w:t xml:space="preserve">(I-RNTI) </w:t>
      </w:r>
      <w:r w:rsidR="008B0D5F" w:rsidRPr="00D217E6">
        <w:rPr>
          <w:rFonts w:ascii="Arial" w:hAnsi="Arial" w:cs="Arial"/>
        </w:rPr>
        <w:t>or C-RNTI (if initiated from connected mode)</w:t>
      </w:r>
      <w:r w:rsidR="00526E38" w:rsidRPr="00D217E6">
        <w:rPr>
          <w:rFonts w:ascii="Arial" w:hAnsi="Arial" w:cs="Arial"/>
        </w:rPr>
        <w:t xml:space="preserve">. However, if </w:t>
      </w:r>
      <w:r w:rsidR="00106E5E" w:rsidRPr="00D217E6">
        <w:rPr>
          <w:rFonts w:ascii="Arial" w:hAnsi="Arial" w:cs="Arial"/>
        </w:rPr>
        <w:t>we draw a comparison with EPC like payload in RFID</w:t>
      </w:r>
      <w:r w:rsidR="00A238F5" w:rsidRPr="00D217E6">
        <w:rPr>
          <w:rFonts w:ascii="Arial" w:hAnsi="Arial" w:cs="Arial"/>
        </w:rPr>
        <w:t xml:space="preserve">, then </w:t>
      </w:r>
      <w:r w:rsidR="00327A2D" w:rsidRPr="00D217E6">
        <w:rPr>
          <w:rFonts w:ascii="Arial" w:hAnsi="Arial" w:cs="Arial"/>
        </w:rPr>
        <w:t>this</w:t>
      </w:r>
      <w:r w:rsidR="00A238F5" w:rsidRPr="00D217E6">
        <w:rPr>
          <w:rFonts w:ascii="Arial" w:hAnsi="Arial" w:cs="Arial"/>
        </w:rPr>
        <w:t xml:space="preserve"> could be equivalent </w:t>
      </w:r>
      <w:r w:rsidR="00675E52" w:rsidRPr="00D217E6">
        <w:rPr>
          <w:rFonts w:ascii="Arial" w:hAnsi="Arial" w:cs="Arial"/>
        </w:rPr>
        <w:t xml:space="preserve">to </w:t>
      </w:r>
      <w:r w:rsidR="00D91067" w:rsidRPr="00D217E6">
        <w:rPr>
          <w:rFonts w:ascii="Arial" w:hAnsi="Arial" w:cs="Arial"/>
        </w:rPr>
        <w:t xml:space="preserve">NR’s </w:t>
      </w:r>
      <w:r w:rsidR="005B674A" w:rsidRPr="00D217E6">
        <w:rPr>
          <w:rFonts w:ascii="Arial" w:hAnsi="Arial" w:cs="Arial"/>
        </w:rPr>
        <w:t>Msg3 or 2</w:t>
      </w:r>
      <w:r w:rsidR="005B674A" w:rsidRPr="00D217E6">
        <w:rPr>
          <w:rFonts w:ascii="Arial" w:hAnsi="Arial" w:cs="Arial"/>
          <w:vertAlign w:val="superscript"/>
        </w:rPr>
        <w:t>nd</w:t>
      </w:r>
      <w:r w:rsidR="005B674A" w:rsidRPr="00D217E6">
        <w:rPr>
          <w:rFonts w:ascii="Arial" w:hAnsi="Arial" w:cs="Arial"/>
        </w:rPr>
        <w:t xml:space="preserve"> uplink message indicating I-RNTI </w:t>
      </w:r>
      <w:r w:rsidR="00394CEB" w:rsidRPr="00D217E6">
        <w:rPr>
          <w:rFonts w:ascii="Arial" w:hAnsi="Arial" w:cs="Arial"/>
        </w:rPr>
        <w:t xml:space="preserve">(condition that device is already registered) </w:t>
      </w:r>
      <w:r w:rsidR="005B674A" w:rsidRPr="00D217E6">
        <w:rPr>
          <w:rFonts w:ascii="Arial" w:hAnsi="Arial" w:cs="Arial"/>
        </w:rPr>
        <w:t xml:space="preserve">or </w:t>
      </w:r>
      <w:r w:rsidR="00653580" w:rsidRPr="00D217E6">
        <w:rPr>
          <w:rFonts w:ascii="Arial" w:hAnsi="Arial" w:cs="Arial"/>
        </w:rPr>
        <w:t xml:space="preserve">NR’s </w:t>
      </w:r>
      <w:r w:rsidR="002E3D0E" w:rsidRPr="00D217E6">
        <w:rPr>
          <w:rFonts w:ascii="Arial" w:hAnsi="Arial" w:cs="Arial"/>
        </w:rPr>
        <w:t>Msg5</w:t>
      </w:r>
      <w:r w:rsidR="00740CC7" w:rsidRPr="00D217E6">
        <w:rPr>
          <w:rFonts w:ascii="Arial" w:hAnsi="Arial" w:cs="Arial"/>
        </w:rPr>
        <w:t xml:space="preserve"> or </w:t>
      </w:r>
      <w:r w:rsidR="00052862" w:rsidRPr="00D217E6">
        <w:rPr>
          <w:rFonts w:ascii="Arial" w:hAnsi="Arial" w:cs="Arial"/>
        </w:rPr>
        <w:t>3</w:t>
      </w:r>
      <w:r w:rsidR="00052862" w:rsidRPr="00D217E6">
        <w:rPr>
          <w:rFonts w:ascii="Arial" w:hAnsi="Arial" w:cs="Arial"/>
          <w:vertAlign w:val="superscript"/>
        </w:rPr>
        <w:t>rd</w:t>
      </w:r>
      <w:r w:rsidR="00052862" w:rsidRPr="00D217E6">
        <w:rPr>
          <w:rFonts w:ascii="Arial" w:hAnsi="Arial" w:cs="Arial"/>
        </w:rPr>
        <w:t xml:space="preserve"> uplink message indicating SUCI or 5G-GUTI </w:t>
      </w:r>
      <w:r w:rsidR="001D629F" w:rsidRPr="00D217E6">
        <w:rPr>
          <w:rFonts w:ascii="Arial" w:hAnsi="Arial" w:cs="Arial"/>
        </w:rPr>
        <w:t>(the device can be assumed unregistered or registered)</w:t>
      </w:r>
      <w:r w:rsidR="003C624C" w:rsidRPr="00D217E6">
        <w:rPr>
          <w:rFonts w:ascii="Arial" w:hAnsi="Arial" w:cs="Arial"/>
        </w:rPr>
        <w:t>.</w:t>
      </w:r>
      <w:r w:rsidR="00241733" w:rsidRPr="00D217E6">
        <w:rPr>
          <w:rFonts w:ascii="Arial" w:hAnsi="Arial" w:cs="Arial"/>
        </w:rPr>
        <w:t xml:space="preserve"> </w:t>
      </w:r>
    </w:p>
    <w:p w14:paraId="4C361F57" w14:textId="38567F0E" w:rsidR="004D5433" w:rsidRPr="00D217E6" w:rsidRDefault="00336110" w:rsidP="00925CB9">
      <w:pPr>
        <w:rPr>
          <w:rFonts w:ascii="Arial" w:hAnsi="Arial" w:cs="Arial"/>
        </w:rPr>
      </w:pPr>
      <w:r w:rsidRPr="00F869F4">
        <w:rPr>
          <w:rFonts w:ascii="Arial" w:hAnsi="Arial" w:cs="Arial"/>
        </w:rPr>
        <w:t>It must b</w:t>
      </w:r>
      <w:r w:rsidRPr="00D217E6">
        <w:rPr>
          <w:rFonts w:ascii="Arial" w:hAnsi="Arial" w:cs="Arial"/>
        </w:rPr>
        <w:t>e remark</w:t>
      </w:r>
      <w:r w:rsidR="00C62B9D">
        <w:rPr>
          <w:rFonts w:ascii="Arial" w:hAnsi="Arial" w:cs="Arial"/>
        </w:rPr>
        <w:t>ed</w:t>
      </w:r>
      <w:r w:rsidRPr="00D217E6">
        <w:rPr>
          <w:rFonts w:ascii="Arial" w:hAnsi="Arial" w:cs="Arial"/>
        </w:rPr>
        <w:t xml:space="preserve"> that in RFID, the device can be deemed </w:t>
      </w:r>
      <w:r w:rsidR="00BF1543" w:rsidRPr="00D217E6">
        <w:rPr>
          <w:rFonts w:ascii="Arial" w:hAnsi="Arial" w:cs="Arial"/>
        </w:rPr>
        <w:t>successful</w:t>
      </w:r>
      <w:r w:rsidR="0042511C">
        <w:rPr>
          <w:rFonts w:ascii="Arial" w:hAnsi="Arial" w:cs="Arial"/>
        </w:rPr>
        <w:t>ly</w:t>
      </w:r>
      <w:r w:rsidRPr="00D217E6">
        <w:rPr>
          <w:rFonts w:ascii="Arial" w:hAnsi="Arial" w:cs="Arial"/>
        </w:rPr>
        <w:t xml:space="preserve"> resol</w:t>
      </w:r>
      <w:r w:rsidR="0042511C">
        <w:rPr>
          <w:rFonts w:ascii="Arial" w:hAnsi="Arial" w:cs="Arial"/>
        </w:rPr>
        <w:t>ved</w:t>
      </w:r>
      <w:r w:rsidRPr="00D217E6">
        <w:rPr>
          <w:rFonts w:ascii="Arial" w:hAnsi="Arial" w:cs="Arial"/>
        </w:rPr>
        <w:t xml:space="preserve"> </w:t>
      </w:r>
      <w:r w:rsidR="00F401E9" w:rsidRPr="00D217E6">
        <w:rPr>
          <w:rFonts w:ascii="Arial" w:hAnsi="Arial" w:cs="Arial"/>
        </w:rPr>
        <w:t>after 1</w:t>
      </w:r>
      <w:r w:rsidR="00F401E9" w:rsidRPr="00D217E6">
        <w:rPr>
          <w:rFonts w:ascii="Arial" w:hAnsi="Arial" w:cs="Arial"/>
          <w:vertAlign w:val="superscript"/>
        </w:rPr>
        <w:t>st</w:t>
      </w:r>
      <w:r w:rsidR="00F401E9" w:rsidRPr="00D217E6">
        <w:rPr>
          <w:rFonts w:ascii="Arial" w:hAnsi="Arial" w:cs="Arial"/>
        </w:rPr>
        <w:t xml:space="preserve"> uplink message</w:t>
      </w:r>
      <w:r w:rsidR="00552B8C" w:rsidRPr="00D217E6">
        <w:rPr>
          <w:rFonts w:ascii="Arial" w:hAnsi="Arial" w:cs="Arial"/>
        </w:rPr>
        <w:t xml:space="preserve"> (RN16), where the reader echo</w:t>
      </w:r>
      <w:r w:rsidR="00EC3AF7">
        <w:rPr>
          <w:rFonts w:ascii="Arial" w:hAnsi="Arial" w:cs="Arial"/>
        </w:rPr>
        <w:t>es</w:t>
      </w:r>
      <w:r w:rsidR="00552B8C" w:rsidRPr="00D217E6">
        <w:rPr>
          <w:rFonts w:ascii="Arial" w:hAnsi="Arial" w:cs="Arial"/>
        </w:rPr>
        <w:t xml:space="preserve"> back the same RN16, but in NR, the </w:t>
      </w:r>
      <w:r w:rsidR="004910D8" w:rsidRPr="00D217E6">
        <w:rPr>
          <w:rFonts w:ascii="Arial" w:hAnsi="Arial" w:cs="Arial"/>
        </w:rPr>
        <w:t>device is deemed successfully resol</w:t>
      </w:r>
      <w:r w:rsidR="00475F1D">
        <w:rPr>
          <w:rFonts w:ascii="Arial" w:hAnsi="Arial" w:cs="Arial"/>
        </w:rPr>
        <w:t>ved</w:t>
      </w:r>
      <w:r w:rsidR="004910D8" w:rsidRPr="00D217E6">
        <w:rPr>
          <w:rFonts w:ascii="Arial" w:hAnsi="Arial" w:cs="Arial"/>
        </w:rPr>
        <w:t xml:space="preserve"> upon </w:t>
      </w:r>
      <w:r w:rsidR="00BF1543" w:rsidRPr="00D217E6">
        <w:rPr>
          <w:rFonts w:ascii="Arial" w:hAnsi="Arial" w:cs="Arial"/>
        </w:rPr>
        <w:t>reception</w:t>
      </w:r>
      <w:r w:rsidR="004910D8" w:rsidRPr="00D217E6">
        <w:rPr>
          <w:rFonts w:ascii="Arial" w:hAnsi="Arial" w:cs="Arial"/>
        </w:rPr>
        <w:t xml:space="preserve"> of Msg4 where </w:t>
      </w:r>
      <w:r w:rsidR="00592E48">
        <w:rPr>
          <w:rFonts w:ascii="Arial" w:hAnsi="Arial" w:cs="Arial"/>
        </w:rPr>
        <w:t xml:space="preserve">the </w:t>
      </w:r>
      <w:r w:rsidR="004910D8" w:rsidRPr="00D217E6">
        <w:rPr>
          <w:rFonts w:ascii="Arial" w:hAnsi="Arial" w:cs="Arial"/>
        </w:rPr>
        <w:t xml:space="preserve">device’s temporary local ID </w:t>
      </w:r>
      <w:r w:rsidR="004F3876" w:rsidRPr="00D217E6">
        <w:rPr>
          <w:rFonts w:ascii="Arial" w:hAnsi="Arial" w:cs="Arial"/>
        </w:rPr>
        <w:t>(</w:t>
      </w:r>
      <w:r w:rsidR="004910D8" w:rsidRPr="00D217E6">
        <w:rPr>
          <w:rFonts w:ascii="Arial" w:hAnsi="Arial" w:cs="Arial"/>
        </w:rPr>
        <w:t>temp</w:t>
      </w:r>
      <w:r w:rsidR="004F3876" w:rsidRPr="00D217E6">
        <w:rPr>
          <w:rFonts w:ascii="Arial" w:hAnsi="Arial" w:cs="Arial"/>
        </w:rPr>
        <w:t xml:space="preserve"> C-RNTI) </w:t>
      </w:r>
      <w:r w:rsidR="00F648CF">
        <w:rPr>
          <w:rFonts w:ascii="Arial" w:hAnsi="Arial" w:cs="Arial"/>
        </w:rPr>
        <w:t xml:space="preserve">is </w:t>
      </w:r>
      <w:r w:rsidR="004F3876" w:rsidRPr="00D217E6">
        <w:rPr>
          <w:rFonts w:ascii="Arial" w:hAnsi="Arial" w:cs="Arial"/>
        </w:rPr>
        <w:t>promoted to official ID (official C-RNTI).</w:t>
      </w:r>
      <w:r w:rsidR="00BF1543" w:rsidRPr="00D217E6">
        <w:rPr>
          <w:rFonts w:ascii="Arial" w:hAnsi="Arial" w:cs="Arial"/>
        </w:rPr>
        <w:t xml:space="preserve"> </w:t>
      </w:r>
    </w:p>
    <w:p w14:paraId="73D0D6F4" w14:textId="6C01CD02" w:rsidR="00A72A63" w:rsidRDefault="00BF1543" w:rsidP="00925CB9">
      <w:pPr>
        <w:rPr>
          <w:rFonts w:ascii="Arial" w:hAnsi="Arial" w:cs="Arial"/>
        </w:rPr>
      </w:pPr>
      <w:r w:rsidRPr="00925CB9">
        <w:rPr>
          <w:rFonts w:ascii="Arial" w:hAnsi="Arial" w:cs="Arial"/>
        </w:rPr>
        <w:t xml:space="preserve">Hence, in NR random access, the </w:t>
      </w:r>
      <w:r w:rsidR="00D7284D" w:rsidRPr="00D217E6">
        <w:rPr>
          <w:rFonts w:ascii="Arial" w:hAnsi="Arial" w:cs="Arial"/>
        </w:rPr>
        <w:t>user</w:t>
      </w:r>
      <w:r w:rsidRPr="00D217E6">
        <w:rPr>
          <w:rFonts w:ascii="Arial" w:hAnsi="Arial" w:cs="Arial"/>
        </w:rPr>
        <w:t xml:space="preserve"> </w:t>
      </w:r>
      <w:r w:rsidR="00920FDF">
        <w:rPr>
          <w:rFonts w:ascii="Arial" w:hAnsi="Arial" w:cs="Arial"/>
        </w:rPr>
        <w:t>can</w:t>
      </w:r>
      <w:r w:rsidRPr="00D217E6">
        <w:rPr>
          <w:rFonts w:ascii="Arial" w:hAnsi="Arial" w:cs="Arial"/>
        </w:rPr>
        <w:t xml:space="preserve"> communicate official or allocated IDs during </w:t>
      </w:r>
      <w:r w:rsidR="00635612" w:rsidRPr="00D217E6">
        <w:rPr>
          <w:rFonts w:ascii="Arial" w:hAnsi="Arial" w:cs="Arial"/>
        </w:rPr>
        <w:t xml:space="preserve">collision </w:t>
      </w:r>
      <w:r w:rsidR="00A05A3E" w:rsidRPr="00D217E6">
        <w:rPr>
          <w:rFonts w:ascii="Arial" w:hAnsi="Arial" w:cs="Arial"/>
        </w:rPr>
        <w:t>resolution</w:t>
      </w:r>
      <w:r w:rsidR="00635612" w:rsidRPr="00D217E6">
        <w:rPr>
          <w:rFonts w:ascii="Arial" w:hAnsi="Arial" w:cs="Arial"/>
        </w:rPr>
        <w:t xml:space="preserve"> procedure (e.g., in Msg3) or after collision resolution</w:t>
      </w:r>
      <w:r w:rsidR="00F349BE" w:rsidRPr="00D217E6">
        <w:rPr>
          <w:rFonts w:ascii="Arial" w:hAnsi="Arial" w:cs="Arial"/>
        </w:rPr>
        <w:t xml:space="preserve"> (i.e., in Msg5). </w:t>
      </w:r>
      <w:r w:rsidR="00241733" w:rsidRPr="00D217E6">
        <w:rPr>
          <w:rFonts w:ascii="Arial" w:hAnsi="Arial" w:cs="Arial"/>
        </w:rPr>
        <w:t xml:space="preserve">However, the </w:t>
      </w:r>
      <w:r w:rsidR="00204ADF" w:rsidRPr="00D217E6">
        <w:rPr>
          <w:rFonts w:ascii="Arial" w:hAnsi="Arial" w:cs="Arial"/>
        </w:rPr>
        <w:t>choice</w:t>
      </w:r>
      <w:r w:rsidR="00241733" w:rsidRPr="00D217E6">
        <w:rPr>
          <w:rFonts w:ascii="Arial" w:hAnsi="Arial" w:cs="Arial"/>
        </w:rPr>
        <w:t xml:space="preserve"> </w:t>
      </w:r>
      <w:r w:rsidR="004C6755" w:rsidRPr="00D217E6">
        <w:rPr>
          <w:rFonts w:ascii="Arial" w:hAnsi="Arial" w:cs="Arial"/>
        </w:rPr>
        <w:t xml:space="preserve">and allocation </w:t>
      </w:r>
      <w:r w:rsidR="00241733" w:rsidRPr="00D217E6">
        <w:rPr>
          <w:rFonts w:ascii="Arial" w:hAnsi="Arial" w:cs="Arial"/>
        </w:rPr>
        <w:t>of IDs</w:t>
      </w:r>
      <w:r w:rsidR="003C624C" w:rsidRPr="00D217E6">
        <w:rPr>
          <w:rFonts w:ascii="Arial" w:hAnsi="Arial" w:cs="Arial"/>
        </w:rPr>
        <w:t xml:space="preserve"> </w:t>
      </w:r>
      <w:r w:rsidR="00204ADF" w:rsidRPr="00D217E6">
        <w:rPr>
          <w:rFonts w:ascii="Arial" w:hAnsi="Arial" w:cs="Arial"/>
        </w:rPr>
        <w:t>in A-IoT use case</w:t>
      </w:r>
      <w:r w:rsidR="00B646F4">
        <w:rPr>
          <w:rFonts w:ascii="Arial" w:hAnsi="Arial" w:cs="Arial"/>
        </w:rPr>
        <w:t>s</w:t>
      </w:r>
      <w:r w:rsidR="00204ADF" w:rsidRPr="00D217E6">
        <w:rPr>
          <w:rFonts w:ascii="Arial" w:hAnsi="Arial" w:cs="Arial"/>
        </w:rPr>
        <w:t xml:space="preserve"> is not yet agreed</w:t>
      </w:r>
      <w:r w:rsidR="00920205">
        <w:rPr>
          <w:rFonts w:ascii="Arial" w:hAnsi="Arial" w:cs="Arial"/>
        </w:rPr>
        <w:t>,</w:t>
      </w:r>
      <w:r w:rsidR="00204ADF" w:rsidRPr="00D217E6">
        <w:rPr>
          <w:rFonts w:ascii="Arial" w:hAnsi="Arial" w:cs="Arial"/>
        </w:rPr>
        <w:t xml:space="preserve"> </w:t>
      </w:r>
      <w:r w:rsidR="003C464A">
        <w:rPr>
          <w:rFonts w:ascii="Arial" w:hAnsi="Arial" w:cs="Arial"/>
        </w:rPr>
        <w:t>and it</w:t>
      </w:r>
      <w:r w:rsidR="008D1CBB" w:rsidRPr="00D217E6">
        <w:rPr>
          <w:rFonts w:ascii="Arial" w:hAnsi="Arial" w:cs="Arial"/>
        </w:rPr>
        <w:t xml:space="preserve"> </w:t>
      </w:r>
      <w:r w:rsidR="00BD4BFE" w:rsidRPr="00D217E6">
        <w:rPr>
          <w:rFonts w:ascii="Arial" w:hAnsi="Arial" w:cs="Arial"/>
        </w:rPr>
        <w:t xml:space="preserve">will depend on </w:t>
      </w:r>
      <w:r w:rsidR="008D1CBB" w:rsidRPr="00D217E6">
        <w:rPr>
          <w:rFonts w:ascii="Arial" w:hAnsi="Arial" w:cs="Arial"/>
        </w:rPr>
        <w:t>A-</w:t>
      </w:r>
      <w:r w:rsidR="008E5C2C" w:rsidRPr="00D217E6">
        <w:rPr>
          <w:rFonts w:ascii="Arial" w:hAnsi="Arial" w:cs="Arial"/>
        </w:rPr>
        <w:t xml:space="preserve">IoT </w:t>
      </w:r>
      <w:r w:rsidR="00BD4BFE" w:rsidRPr="00D217E6">
        <w:rPr>
          <w:rFonts w:ascii="Arial" w:hAnsi="Arial" w:cs="Arial"/>
        </w:rPr>
        <w:t>device capabilities and discussions in SA</w:t>
      </w:r>
      <w:r w:rsidR="00A72A63" w:rsidRPr="00D217E6">
        <w:rPr>
          <w:rFonts w:ascii="Arial" w:hAnsi="Arial" w:cs="Arial"/>
        </w:rPr>
        <w:t>.</w:t>
      </w:r>
    </w:p>
    <w:p w14:paraId="12A3AD6C" w14:textId="28457691" w:rsidR="00A837B3" w:rsidRPr="0014052D" w:rsidRDefault="00A837B3" w:rsidP="00925CB9">
      <w:pPr>
        <w:rPr>
          <w:rFonts w:ascii="Arial" w:hAnsi="Arial" w:cs="Arial"/>
        </w:rPr>
      </w:pPr>
      <w:r w:rsidRPr="0014052D">
        <w:rPr>
          <w:rFonts w:ascii="Arial" w:hAnsi="Arial" w:cs="Arial"/>
        </w:rPr>
        <w:t>An example on the contention based random access procedure is illustrated in Figure 2.</w:t>
      </w:r>
    </w:p>
    <w:p w14:paraId="3C74534A" w14:textId="77777777" w:rsidR="0040496F" w:rsidRPr="0014052D" w:rsidRDefault="001C5113" w:rsidP="00925CB9">
      <w:pPr>
        <w:rPr>
          <w:rFonts w:ascii="Arial" w:hAnsi="Arial" w:cs="Arial"/>
        </w:rPr>
      </w:pPr>
      <w:r w:rsidRPr="0014052D">
        <w:rPr>
          <w:rFonts w:ascii="Arial" w:hAnsi="Arial" w:cs="Arial"/>
        </w:rPr>
        <w:t>The procedure is initiated by the reader</w:t>
      </w:r>
      <w:r w:rsidR="0040496F" w:rsidRPr="0014052D">
        <w:rPr>
          <w:rFonts w:ascii="Arial" w:hAnsi="Arial" w:cs="Arial"/>
        </w:rPr>
        <w:t xml:space="preserve"> following the below steps</w:t>
      </w:r>
      <w:r w:rsidRPr="0014052D">
        <w:rPr>
          <w:rFonts w:ascii="Arial" w:hAnsi="Arial" w:cs="Arial"/>
        </w:rPr>
        <w:t>.</w:t>
      </w:r>
    </w:p>
    <w:p w14:paraId="6BA38F30" w14:textId="4AFB1261" w:rsidR="00A837B3" w:rsidRPr="0014052D" w:rsidRDefault="0040496F" w:rsidP="00925CB9">
      <w:pPr>
        <w:rPr>
          <w:rFonts w:ascii="Arial" w:hAnsi="Arial" w:cs="Arial"/>
        </w:rPr>
      </w:pPr>
      <w:r w:rsidRPr="0014052D">
        <w:rPr>
          <w:rFonts w:ascii="Arial" w:hAnsi="Arial" w:cs="Arial"/>
        </w:rPr>
        <w:t>Message 0: t</w:t>
      </w:r>
      <w:r w:rsidR="001C5113" w:rsidRPr="0014052D">
        <w:rPr>
          <w:rFonts w:ascii="Arial" w:hAnsi="Arial" w:cs="Arial"/>
        </w:rPr>
        <w:t xml:space="preserve">he reader first sends one or multiple DL </w:t>
      </w:r>
      <w:proofErr w:type="spellStart"/>
      <w:r w:rsidR="001C5113" w:rsidRPr="0014052D">
        <w:rPr>
          <w:rFonts w:ascii="Arial" w:hAnsi="Arial" w:cs="Arial"/>
        </w:rPr>
        <w:t>signaling</w:t>
      </w:r>
      <w:proofErr w:type="spellEnd"/>
      <w:r w:rsidR="001C5113" w:rsidRPr="0014052D">
        <w:rPr>
          <w:rFonts w:ascii="Arial" w:hAnsi="Arial" w:cs="Arial"/>
        </w:rPr>
        <w:t xml:space="preserve"> messages to devices conveying the below </w:t>
      </w:r>
      <w:proofErr w:type="gramStart"/>
      <w:r w:rsidR="001C5113" w:rsidRPr="0014052D">
        <w:rPr>
          <w:rFonts w:ascii="Arial" w:hAnsi="Arial" w:cs="Arial"/>
        </w:rPr>
        <w:t>information</w:t>
      </w:r>
      <w:proofErr w:type="gramEnd"/>
    </w:p>
    <w:p w14:paraId="4B9E7903" w14:textId="70F2EC3F" w:rsidR="001C5113" w:rsidRPr="0014052D" w:rsidRDefault="001C5113" w:rsidP="001C5113">
      <w:pPr>
        <w:pStyle w:val="ListParagraph"/>
        <w:numPr>
          <w:ilvl w:val="0"/>
          <w:numId w:val="41"/>
        </w:numPr>
        <w:rPr>
          <w:rFonts w:ascii="Arial" w:hAnsi="Arial" w:cs="Arial"/>
          <w:sz w:val="20"/>
          <w:szCs w:val="20"/>
        </w:rPr>
      </w:pPr>
      <w:r w:rsidRPr="0014052D">
        <w:rPr>
          <w:rFonts w:ascii="Arial" w:hAnsi="Arial" w:cs="Arial"/>
          <w:sz w:val="20"/>
          <w:szCs w:val="20"/>
          <w:lang w:val="en-US"/>
        </w:rPr>
        <w:t xml:space="preserve">Devices or device groups which are the target for the </w:t>
      </w:r>
      <w:proofErr w:type="gramStart"/>
      <w:r w:rsidRPr="0014052D">
        <w:rPr>
          <w:rFonts w:ascii="Arial" w:hAnsi="Arial" w:cs="Arial"/>
          <w:sz w:val="20"/>
          <w:szCs w:val="20"/>
          <w:lang w:val="en-US"/>
        </w:rPr>
        <w:t>procedure</w:t>
      </w:r>
      <w:proofErr w:type="gramEnd"/>
    </w:p>
    <w:p w14:paraId="47BE2715" w14:textId="33AB7B82" w:rsidR="001C5113" w:rsidRPr="0014052D" w:rsidRDefault="001C5113" w:rsidP="001C5113">
      <w:pPr>
        <w:pStyle w:val="ListParagraph"/>
        <w:numPr>
          <w:ilvl w:val="0"/>
          <w:numId w:val="41"/>
        </w:numPr>
        <w:rPr>
          <w:rFonts w:ascii="Arial" w:hAnsi="Arial" w:cs="Arial"/>
          <w:sz w:val="20"/>
          <w:szCs w:val="20"/>
        </w:rPr>
      </w:pPr>
      <w:r w:rsidRPr="0014052D">
        <w:rPr>
          <w:rFonts w:ascii="Arial" w:hAnsi="Arial" w:cs="Arial"/>
          <w:sz w:val="20"/>
          <w:szCs w:val="20"/>
          <w:lang w:val="en-US"/>
        </w:rPr>
        <w:t xml:space="preserve">Number of devices/occasions which are to be scheduled in the </w:t>
      </w:r>
      <w:proofErr w:type="gramStart"/>
      <w:r w:rsidRPr="0014052D">
        <w:rPr>
          <w:rFonts w:ascii="Arial" w:hAnsi="Arial" w:cs="Arial"/>
          <w:sz w:val="20"/>
          <w:szCs w:val="20"/>
          <w:lang w:val="en-US"/>
        </w:rPr>
        <w:t>procedure</w:t>
      </w:r>
      <w:proofErr w:type="gramEnd"/>
    </w:p>
    <w:p w14:paraId="7EBA4C2D" w14:textId="17A75039" w:rsidR="001C5113" w:rsidRPr="0014052D" w:rsidRDefault="001C5113" w:rsidP="001C5113">
      <w:pPr>
        <w:pStyle w:val="ListParagraph"/>
        <w:numPr>
          <w:ilvl w:val="0"/>
          <w:numId w:val="41"/>
        </w:numPr>
        <w:rPr>
          <w:rFonts w:ascii="Arial" w:hAnsi="Arial" w:cs="Arial"/>
          <w:sz w:val="20"/>
          <w:szCs w:val="20"/>
        </w:rPr>
      </w:pPr>
      <w:r w:rsidRPr="0014052D">
        <w:rPr>
          <w:rFonts w:ascii="Arial" w:hAnsi="Arial" w:cs="Arial"/>
          <w:sz w:val="20"/>
          <w:szCs w:val="20"/>
          <w:lang w:val="en-US"/>
        </w:rPr>
        <w:t>Resources in frequency and time</w:t>
      </w:r>
    </w:p>
    <w:p w14:paraId="4F0B7640" w14:textId="7E3E4528" w:rsidR="0040496F" w:rsidRPr="0014052D" w:rsidRDefault="0040496F" w:rsidP="0014052D">
      <w:pPr>
        <w:rPr>
          <w:rFonts w:ascii="Arial" w:hAnsi="Arial" w:cs="Arial"/>
        </w:rPr>
      </w:pPr>
      <w:r w:rsidRPr="0014052D">
        <w:rPr>
          <w:rFonts w:ascii="Arial" w:hAnsi="Arial" w:cs="Arial"/>
        </w:rPr>
        <w:t>Message 1</w:t>
      </w:r>
      <w:r w:rsidRPr="0014052D">
        <w:rPr>
          <w:rFonts w:ascii="Arial" w:hAnsi="Arial" w:cs="Arial"/>
        </w:rPr>
        <w:t>: the device initiates a contention based random access and obtains an occasion. After that, the device sends its random ID (for contention resolution purpose) in the first message.</w:t>
      </w:r>
    </w:p>
    <w:p w14:paraId="05C44CC5" w14:textId="52BD02B8" w:rsidR="0040496F" w:rsidRPr="0014052D" w:rsidRDefault="004175D8" w:rsidP="0014052D">
      <w:pPr>
        <w:rPr>
          <w:rFonts w:ascii="Arial" w:hAnsi="Arial" w:cs="Arial"/>
        </w:rPr>
      </w:pPr>
      <w:r w:rsidRPr="0014052D">
        <w:rPr>
          <w:rFonts w:ascii="Arial" w:hAnsi="Arial" w:cs="Arial"/>
        </w:rPr>
        <w:t>Message 2</w:t>
      </w:r>
      <w:r w:rsidR="0040496F" w:rsidRPr="0014052D">
        <w:rPr>
          <w:rFonts w:ascii="Arial" w:hAnsi="Arial" w:cs="Arial"/>
        </w:rPr>
        <w:t>: the reader replies with the device random ID if the reader successfully reads the device’s random ID.</w:t>
      </w:r>
    </w:p>
    <w:p w14:paraId="56C1DB09" w14:textId="78EE6939" w:rsidR="0040496F" w:rsidRPr="0014052D" w:rsidRDefault="007A5DE4" w:rsidP="0014052D">
      <w:pPr>
        <w:rPr>
          <w:rFonts w:ascii="Arial" w:hAnsi="Arial" w:cs="Arial"/>
        </w:rPr>
      </w:pPr>
      <w:r w:rsidRPr="0014052D">
        <w:rPr>
          <w:rFonts w:ascii="Arial" w:hAnsi="Arial" w:cs="Arial"/>
        </w:rPr>
        <w:t>Message 3</w:t>
      </w:r>
      <w:r w:rsidR="0040496F" w:rsidRPr="0014052D">
        <w:rPr>
          <w:rFonts w:ascii="Arial" w:hAnsi="Arial" w:cs="Arial"/>
        </w:rPr>
        <w:t>: the device sends the response</w:t>
      </w:r>
      <w:r w:rsidRPr="0014052D">
        <w:rPr>
          <w:rFonts w:ascii="Arial" w:hAnsi="Arial" w:cs="Arial"/>
        </w:rPr>
        <w:t xml:space="preserve"> (e.g., contains the device ID as an example for an inventory procedure)</w:t>
      </w:r>
      <w:r w:rsidR="0040496F" w:rsidRPr="0014052D">
        <w:rPr>
          <w:rFonts w:ascii="Arial" w:hAnsi="Arial" w:cs="Arial"/>
        </w:rPr>
        <w:t xml:space="preserve"> plus the random ID in the second message to the reader.</w:t>
      </w:r>
    </w:p>
    <w:p w14:paraId="5A9B4BE5" w14:textId="77777777" w:rsidR="00A0537D" w:rsidRPr="008E1FC3" w:rsidRDefault="00C07AE9" w:rsidP="00C37C22">
      <w:pPr>
        <w:rPr>
          <w:rFonts w:cs="Arial"/>
        </w:rPr>
      </w:pPr>
      <w:r w:rsidRPr="00C37C22">
        <w:rPr>
          <w:rFonts w:ascii="Arial" w:hAnsi="Arial" w:cs="Arial"/>
        </w:rPr>
        <w:t>There may be subsequent transmissions between the reader and the device after Message 3.</w:t>
      </w:r>
      <w:r w:rsidR="00895AAD" w:rsidRPr="00C37C22">
        <w:rPr>
          <w:rFonts w:ascii="Arial" w:hAnsi="Arial" w:cs="Arial"/>
        </w:rPr>
        <w:t xml:space="preserve"> </w:t>
      </w:r>
      <w:bookmarkStart w:id="23" w:name="_Toc162554963"/>
      <w:bookmarkStart w:id="24" w:name="_Toc162554989"/>
      <w:bookmarkStart w:id="25" w:name="_Toc162961777"/>
    </w:p>
    <w:p w14:paraId="72E50C2C" w14:textId="4AAFF01C" w:rsidR="008D168D" w:rsidRPr="006C04F6" w:rsidRDefault="008D168D" w:rsidP="008D168D">
      <w:pPr>
        <w:pStyle w:val="Proposal"/>
        <w:rPr>
          <w:rStyle w:val="ui-provider"/>
          <w:lang w:eastAsia="ko-KR"/>
        </w:rPr>
      </w:pPr>
      <w:bookmarkStart w:id="26" w:name="_Toc163199953"/>
      <w:r>
        <w:rPr>
          <w:rStyle w:val="ui-provider"/>
          <w:rFonts w:cs="Arial"/>
        </w:rPr>
        <w:t>S</w:t>
      </w:r>
      <w:r w:rsidRPr="006C04F6">
        <w:rPr>
          <w:rStyle w:val="ui-provider"/>
          <w:rFonts w:cs="Arial"/>
        </w:rPr>
        <w:t xml:space="preserve">tudy </w:t>
      </w:r>
      <w:r>
        <w:rPr>
          <w:rStyle w:val="ui-provider"/>
          <w:rFonts w:cs="Arial"/>
        </w:rPr>
        <w:t>contention based random access</w:t>
      </w:r>
      <w:r w:rsidRPr="006C04F6">
        <w:rPr>
          <w:rStyle w:val="ui-provider"/>
          <w:rFonts w:cs="Arial"/>
        </w:rPr>
        <w:t>.</w:t>
      </w:r>
      <w:bookmarkEnd w:id="26"/>
    </w:p>
    <w:bookmarkEnd w:id="23"/>
    <w:bookmarkEnd w:id="24"/>
    <w:bookmarkEnd w:id="25"/>
    <w:p w14:paraId="553AA138" w14:textId="77777777" w:rsidR="009D338C" w:rsidRDefault="009D338C" w:rsidP="00251B1B">
      <w:pPr>
        <w:pStyle w:val="Proposal"/>
        <w:numPr>
          <w:ilvl w:val="0"/>
          <w:numId w:val="0"/>
        </w:numPr>
        <w:rPr>
          <w:rStyle w:val="ui-provider"/>
          <w:rFonts w:cs="Arial"/>
          <w:b w:val="0"/>
          <w:bCs w:val="0"/>
        </w:rPr>
      </w:pPr>
    </w:p>
    <w:p w14:paraId="7AE0A853" w14:textId="3DEE2E49" w:rsidR="007C0D32" w:rsidRDefault="007C0D32" w:rsidP="00925CB9">
      <w:pPr>
        <w:jc w:val="center"/>
        <w:rPr>
          <w:rStyle w:val="ui-provider"/>
          <w:rFonts w:cs="Arial"/>
          <w:b/>
          <w:bCs/>
        </w:rPr>
      </w:pPr>
    </w:p>
    <w:p w14:paraId="235E1C2C" w14:textId="59FA82AE" w:rsidR="00552EAB" w:rsidRDefault="005431B3" w:rsidP="00925CB9">
      <w:pPr>
        <w:jc w:val="center"/>
        <w:rPr>
          <w:rStyle w:val="ui-provider"/>
          <w:rFonts w:cs="Arial"/>
          <w:b/>
          <w:bCs/>
        </w:rPr>
      </w:pPr>
      <w:r>
        <w:rPr>
          <w:rStyle w:val="ui-provider"/>
          <w:rFonts w:cs="Arial"/>
          <w:b/>
          <w:bCs/>
          <w:noProof/>
        </w:rPr>
        <w:lastRenderedPageBreak/>
        <w:drawing>
          <wp:inline distT="0" distB="0" distL="0" distR="0" wp14:anchorId="0EFDAD01" wp14:editId="69891943">
            <wp:extent cx="4209081" cy="402694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3687" cy="4031348"/>
                    </a:xfrm>
                    <a:prstGeom prst="rect">
                      <a:avLst/>
                    </a:prstGeom>
                    <a:noFill/>
                  </pic:spPr>
                </pic:pic>
              </a:graphicData>
            </a:graphic>
          </wp:inline>
        </w:drawing>
      </w:r>
    </w:p>
    <w:p w14:paraId="2272162B" w14:textId="48D70BEF" w:rsidR="00917BC9" w:rsidRPr="00305B72" w:rsidRDefault="00917BC9" w:rsidP="00917BC9">
      <w:pPr>
        <w:pStyle w:val="Caption"/>
        <w:jc w:val="center"/>
        <w:rPr>
          <w:rFonts w:eastAsia="SimSun"/>
          <w:lang w:val="en-US"/>
        </w:rPr>
      </w:pPr>
      <w:r>
        <w:rPr>
          <w:rFonts w:eastAsia="SimSun"/>
          <w:lang w:val="en-US"/>
        </w:rPr>
        <w:t xml:space="preserve">Figure </w:t>
      </w:r>
      <w:r>
        <w:rPr>
          <w:rFonts w:eastAsia="SimSun"/>
          <w:lang w:val="en-US"/>
        </w:rPr>
        <w:t>2</w:t>
      </w:r>
      <w:r>
        <w:rPr>
          <w:rFonts w:eastAsia="SimSun"/>
          <w:lang w:val="en-US"/>
        </w:rPr>
        <w:t xml:space="preserve">: An example </w:t>
      </w:r>
      <w:r>
        <w:rPr>
          <w:rFonts w:eastAsia="SimSun"/>
          <w:lang w:val="en-US"/>
        </w:rPr>
        <w:t>where two devices perform contention based random access</w:t>
      </w:r>
      <w:r>
        <w:rPr>
          <w:rFonts w:eastAsia="SimSun"/>
          <w:lang w:val="en-US"/>
        </w:rPr>
        <w:t>.</w:t>
      </w:r>
    </w:p>
    <w:p w14:paraId="1F89B18A" w14:textId="77777777" w:rsidR="00917BC9" w:rsidRPr="006C04F6" w:rsidRDefault="00917BC9" w:rsidP="0014052D">
      <w:pPr>
        <w:rPr>
          <w:rStyle w:val="ui-provider"/>
          <w:rFonts w:cs="Arial"/>
          <w:b/>
          <w:lang w:eastAsia="en-GB"/>
        </w:rPr>
      </w:pPr>
    </w:p>
    <w:p w14:paraId="1732F4AE" w14:textId="6CC11DB6" w:rsidR="00D226AE" w:rsidRDefault="00D226AE" w:rsidP="00925CB9">
      <w:pPr>
        <w:rPr>
          <w:rFonts w:ascii="Arial" w:hAnsi="Arial" w:cs="Arial"/>
        </w:rPr>
      </w:pPr>
      <w:r>
        <w:rPr>
          <w:rFonts w:ascii="Arial" w:hAnsi="Arial" w:cs="Arial"/>
        </w:rPr>
        <w:t xml:space="preserve">In addition, </w:t>
      </w:r>
      <w:r w:rsidR="003274FD">
        <w:rPr>
          <w:rFonts w:ascii="Arial" w:hAnsi="Arial" w:cs="Arial"/>
        </w:rPr>
        <w:t xml:space="preserve">for a device which has been </w:t>
      </w:r>
      <w:r w:rsidR="00A52096">
        <w:rPr>
          <w:rFonts w:ascii="Arial" w:hAnsi="Arial" w:cs="Arial"/>
        </w:rPr>
        <w:t>recently</w:t>
      </w:r>
      <w:r w:rsidR="003274FD">
        <w:rPr>
          <w:rFonts w:ascii="Arial" w:hAnsi="Arial" w:cs="Arial"/>
        </w:rPr>
        <w:t xml:space="preserve"> inventoried by the network, the device may </w:t>
      </w:r>
      <w:r w:rsidR="00536FCB">
        <w:rPr>
          <w:rFonts w:ascii="Arial" w:hAnsi="Arial" w:cs="Arial"/>
        </w:rPr>
        <w:t xml:space="preserve">already </w:t>
      </w:r>
      <w:r w:rsidR="003274FD">
        <w:rPr>
          <w:rFonts w:ascii="Arial" w:hAnsi="Arial" w:cs="Arial"/>
        </w:rPr>
        <w:t>have corresponding context information stored in the network</w:t>
      </w:r>
      <w:r w:rsidR="00C171DA">
        <w:rPr>
          <w:rFonts w:ascii="Arial" w:hAnsi="Arial" w:cs="Arial"/>
        </w:rPr>
        <w:t xml:space="preserve"> (</w:t>
      </w:r>
      <w:r w:rsidR="00D61E5C">
        <w:rPr>
          <w:rFonts w:ascii="Arial" w:hAnsi="Arial" w:cs="Arial"/>
        </w:rPr>
        <w:t xml:space="preserve">or, </w:t>
      </w:r>
      <w:r w:rsidR="00C171DA">
        <w:rPr>
          <w:rFonts w:ascii="Arial" w:hAnsi="Arial" w:cs="Arial"/>
        </w:rPr>
        <w:t xml:space="preserve">alternatively, the command procedure is initiated directly after or as a continuation of the inventory procedure, </w:t>
      </w:r>
      <w:r w:rsidR="008A3ABA">
        <w:rPr>
          <w:rFonts w:ascii="Arial" w:hAnsi="Arial" w:cs="Arial"/>
        </w:rPr>
        <w:t xml:space="preserve">and </w:t>
      </w:r>
      <w:r w:rsidR="00C171DA">
        <w:rPr>
          <w:rFonts w:ascii="Arial" w:hAnsi="Arial" w:cs="Arial"/>
        </w:rPr>
        <w:t>in this case, the device and the reader perform dedicated transmissions/receptions)</w:t>
      </w:r>
      <w:r w:rsidR="003274FD">
        <w:rPr>
          <w:rFonts w:ascii="Arial" w:hAnsi="Arial" w:cs="Arial"/>
        </w:rPr>
        <w:t xml:space="preserve">. In this case, the reader can skip contention-based access procedure, </w:t>
      </w:r>
      <w:r w:rsidR="00122A17">
        <w:rPr>
          <w:rFonts w:ascii="Arial" w:hAnsi="Arial" w:cs="Arial"/>
        </w:rPr>
        <w:t xml:space="preserve">and </w:t>
      </w:r>
      <w:r w:rsidR="003274FD">
        <w:rPr>
          <w:rFonts w:ascii="Arial" w:hAnsi="Arial" w:cs="Arial"/>
        </w:rPr>
        <w:t>instead the reader may directly assign dedicated resources to that device for any subsequent data transmission or reception. This procedure may be referred to as contention-free access procedure.</w:t>
      </w:r>
    </w:p>
    <w:p w14:paraId="2C9ECE49" w14:textId="479DB877" w:rsidR="002D06E3" w:rsidRPr="00584FE9" w:rsidRDefault="002D06E3" w:rsidP="002D06E3">
      <w:pPr>
        <w:pStyle w:val="Proposal"/>
        <w:rPr>
          <w:rStyle w:val="ui-provider"/>
          <w:lang w:eastAsia="ko-KR"/>
        </w:rPr>
      </w:pPr>
      <w:bookmarkStart w:id="27" w:name="_Toc163199954"/>
      <w:r>
        <w:rPr>
          <w:rStyle w:val="ui-provider"/>
          <w:rFonts w:cs="Arial"/>
        </w:rPr>
        <w:t>S</w:t>
      </w:r>
      <w:r w:rsidRPr="006C04F6">
        <w:rPr>
          <w:rStyle w:val="ui-provider"/>
          <w:rFonts w:cs="Arial"/>
        </w:rPr>
        <w:t xml:space="preserve">tudy </w:t>
      </w:r>
      <w:r>
        <w:rPr>
          <w:rStyle w:val="ui-provider"/>
          <w:rFonts w:cs="Arial"/>
        </w:rPr>
        <w:t>contention</w:t>
      </w:r>
      <w:r w:rsidR="000637AF">
        <w:rPr>
          <w:rStyle w:val="ui-provider"/>
          <w:rFonts w:cs="Arial"/>
        </w:rPr>
        <w:t>-</w:t>
      </w:r>
      <w:r>
        <w:rPr>
          <w:rStyle w:val="ui-provider"/>
          <w:rFonts w:cs="Arial"/>
        </w:rPr>
        <w:t>free access procedure</w:t>
      </w:r>
      <w:r w:rsidRPr="006C04F6">
        <w:rPr>
          <w:rStyle w:val="ui-provider"/>
          <w:rFonts w:cs="Arial"/>
        </w:rPr>
        <w:t>.</w:t>
      </w:r>
      <w:bookmarkEnd w:id="27"/>
    </w:p>
    <w:p w14:paraId="094AB00A" w14:textId="7ACC9794" w:rsidR="00584FE9" w:rsidRDefault="0096659C" w:rsidP="00584FE9">
      <w:pPr>
        <w:rPr>
          <w:rFonts w:ascii="Arial" w:hAnsi="Arial" w:cs="Arial"/>
        </w:rPr>
      </w:pPr>
      <w:r>
        <w:rPr>
          <w:rFonts w:ascii="Arial" w:hAnsi="Arial" w:cs="Arial"/>
        </w:rPr>
        <w:t>I</w:t>
      </w:r>
      <w:r w:rsidR="00584FE9" w:rsidRPr="003C0C1F">
        <w:rPr>
          <w:rFonts w:ascii="Arial" w:hAnsi="Arial" w:cs="Arial"/>
        </w:rPr>
        <w:t xml:space="preserve">n addition, </w:t>
      </w:r>
      <w:r w:rsidR="00584FE9">
        <w:rPr>
          <w:rFonts w:ascii="Arial" w:hAnsi="Arial" w:cs="Arial"/>
        </w:rPr>
        <w:t>the study shall cover both 4-step RA like procedure and 2-step RA procedure.</w:t>
      </w:r>
    </w:p>
    <w:p w14:paraId="361CB7A2" w14:textId="5E0FB13F" w:rsidR="00F02608" w:rsidRDefault="00F02608" w:rsidP="00584FE9">
      <w:pPr>
        <w:rPr>
          <w:rFonts w:ascii="Arial" w:hAnsi="Arial" w:cs="Arial"/>
        </w:rPr>
      </w:pPr>
      <w:r>
        <w:rPr>
          <w:rFonts w:ascii="Arial" w:hAnsi="Arial" w:cs="Arial"/>
        </w:rPr>
        <w:t>For the 2-step RA procedure, the device can send the random ID and the data (e.g., the NAS message contains the device ID) in the same message.</w:t>
      </w:r>
    </w:p>
    <w:p w14:paraId="0190FB4F" w14:textId="20173189" w:rsidR="00584FE9" w:rsidRPr="00584FE9" w:rsidRDefault="00584FE9" w:rsidP="00584FE9">
      <w:pPr>
        <w:pStyle w:val="Proposal"/>
        <w:rPr>
          <w:rStyle w:val="ui-provider"/>
          <w:lang w:eastAsia="ko-KR"/>
        </w:rPr>
      </w:pPr>
      <w:bookmarkStart w:id="28" w:name="_Toc163199955"/>
      <w:r>
        <w:rPr>
          <w:rStyle w:val="ui-provider"/>
          <w:rFonts w:cs="Arial"/>
        </w:rPr>
        <w:t>S</w:t>
      </w:r>
      <w:r w:rsidRPr="006C04F6">
        <w:rPr>
          <w:rStyle w:val="ui-provider"/>
          <w:rFonts w:cs="Arial"/>
        </w:rPr>
        <w:t xml:space="preserve">tudy </w:t>
      </w:r>
      <w:r>
        <w:rPr>
          <w:rStyle w:val="ui-provider"/>
          <w:rFonts w:cs="Arial"/>
        </w:rPr>
        <w:t>both 4-step like random access and 2-step like random access</w:t>
      </w:r>
      <w:r w:rsidRPr="006C04F6">
        <w:rPr>
          <w:rStyle w:val="ui-provider"/>
          <w:rFonts w:cs="Arial"/>
        </w:rPr>
        <w:t>.</w:t>
      </w:r>
      <w:bookmarkEnd w:id="28"/>
    </w:p>
    <w:p w14:paraId="244B6968" w14:textId="20264AF8" w:rsidR="000E08F8" w:rsidRPr="00D217E6" w:rsidRDefault="000E08F8" w:rsidP="000E08F8">
      <w:pPr>
        <w:pStyle w:val="Heading2"/>
        <w:rPr>
          <w:rStyle w:val="B2Char"/>
          <w:rFonts w:ascii="Arial" w:hAnsi="Arial" w:cs="Arial"/>
        </w:rPr>
      </w:pPr>
      <w:r w:rsidRPr="00935E02">
        <w:rPr>
          <w:rFonts w:cs="Arial"/>
        </w:rPr>
        <w:t>2.</w:t>
      </w:r>
      <w:r w:rsidR="0045232B" w:rsidRPr="00935E02">
        <w:rPr>
          <w:rFonts w:cs="Arial"/>
        </w:rPr>
        <w:t>4</w:t>
      </w:r>
      <w:r w:rsidR="00935E02">
        <w:rPr>
          <w:rFonts w:cs="Arial"/>
        </w:rPr>
        <w:tab/>
      </w:r>
      <w:r w:rsidRPr="00D217E6">
        <w:rPr>
          <w:rStyle w:val="B2Char"/>
          <w:rFonts w:ascii="Arial" w:hAnsi="Arial" w:cs="Arial"/>
        </w:rPr>
        <w:t>Connection Topologies</w:t>
      </w:r>
    </w:p>
    <w:p w14:paraId="66BCB4F2" w14:textId="1BE57408" w:rsidR="00870CA0" w:rsidRDefault="00E45272" w:rsidP="000B0BE0">
      <w:pPr>
        <w:rPr>
          <w:rFonts w:ascii="Arial" w:hAnsi="Arial" w:cs="Arial"/>
        </w:rPr>
      </w:pPr>
      <w:r>
        <w:rPr>
          <w:rFonts w:ascii="Arial" w:hAnsi="Arial" w:cs="Arial"/>
        </w:rPr>
        <w:t>In the SI</w:t>
      </w:r>
      <w:r w:rsidR="00AB1FB2">
        <w:rPr>
          <w:rFonts w:ascii="Arial" w:hAnsi="Arial" w:cs="Arial"/>
        </w:rPr>
        <w:t>D</w:t>
      </w:r>
      <w:r>
        <w:rPr>
          <w:rFonts w:ascii="Arial" w:hAnsi="Arial" w:cs="Arial"/>
        </w:rPr>
        <w:t xml:space="preserve">, it has been defined to study </w:t>
      </w:r>
      <w:r w:rsidR="00B00444">
        <w:rPr>
          <w:rFonts w:ascii="Arial" w:hAnsi="Arial" w:cs="Arial"/>
        </w:rPr>
        <w:t>c</w:t>
      </w:r>
      <w:r>
        <w:rPr>
          <w:rFonts w:ascii="Arial" w:hAnsi="Arial" w:cs="Arial"/>
        </w:rPr>
        <w:t xml:space="preserve">onnection </w:t>
      </w:r>
      <w:r w:rsidR="00B00444">
        <w:rPr>
          <w:rFonts w:ascii="Arial" w:hAnsi="Arial" w:cs="Arial"/>
        </w:rPr>
        <w:t>t</w:t>
      </w:r>
      <w:r>
        <w:rPr>
          <w:rFonts w:ascii="Arial" w:hAnsi="Arial" w:cs="Arial"/>
        </w:rPr>
        <w:t xml:space="preserve">opologies, including Topology 1 and Topology 2. </w:t>
      </w:r>
    </w:p>
    <w:p w14:paraId="49EC2C5A" w14:textId="77777777" w:rsidR="00870CA0" w:rsidRPr="00870CA0" w:rsidRDefault="00870CA0" w:rsidP="00870CA0">
      <w:pPr>
        <w:pStyle w:val="B2"/>
        <w:numPr>
          <w:ilvl w:val="0"/>
          <w:numId w:val="37"/>
        </w:numPr>
        <w:spacing w:after="180"/>
        <w:jc w:val="left"/>
        <w:rPr>
          <w:rFonts w:ascii="Arial" w:hAnsi="Arial" w:cs="Arial"/>
        </w:rPr>
      </w:pPr>
      <w:r w:rsidRPr="00870CA0">
        <w:rPr>
          <w:rFonts w:ascii="Arial" w:hAnsi="Arial" w:cs="Arial"/>
        </w:rPr>
        <w:t>Deployment scenario 1 with Topology 1</w:t>
      </w:r>
    </w:p>
    <w:p w14:paraId="046E5C6E" w14:textId="6044B363" w:rsidR="00870CA0" w:rsidRPr="00870CA0" w:rsidRDefault="00870CA0" w:rsidP="00870CA0">
      <w:pPr>
        <w:pStyle w:val="B2"/>
        <w:numPr>
          <w:ilvl w:val="1"/>
          <w:numId w:val="37"/>
        </w:numPr>
        <w:spacing w:after="180"/>
        <w:jc w:val="left"/>
        <w:rPr>
          <w:rFonts w:ascii="Arial" w:hAnsi="Arial" w:cs="Arial"/>
        </w:rPr>
      </w:pPr>
      <w:r w:rsidRPr="00870CA0">
        <w:rPr>
          <w:rFonts w:ascii="Arial" w:hAnsi="Arial" w:cs="Arial"/>
        </w:rPr>
        <w:t>Base</w:t>
      </w:r>
      <w:r w:rsidR="005E5EA6">
        <w:rPr>
          <w:rFonts w:ascii="Arial" w:hAnsi="Arial" w:cs="Arial"/>
        </w:rPr>
        <w:t xml:space="preserve"> </w:t>
      </w:r>
      <w:r w:rsidRPr="00870CA0">
        <w:rPr>
          <w:rFonts w:ascii="Arial" w:hAnsi="Arial" w:cs="Arial"/>
        </w:rPr>
        <w:t>station and coexistence characteristics: Micro-cell, co-site</w:t>
      </w:r>
    </w:p>
    <w:p w14:paraId="18DC9260" w14:textId="77777777" w:rsidR="00870CA0" w:rsidRPr="00870CA0" w:rsidRDefault="00870CA0" w:rsidP="00870CA0">
      <w:pPr>
        <w:pStyle w:val="B2"/>
        <w:numPr>
          <w:ilvl w:val="0"/>
          <w:numId w:val="37"/>
        </w:numPr>
        <w:spacing w:after="180"/>
        <w:jc w:val="left"/>
        <w:rPr>
          <w:rFonts w:ascii="Arial" w:hAnsi="Arial" w:cs="Arial"/>
        </w:rPr>
      </w:pPr>
      <w:r w:rsidRPr="00870CA0" w:rsidDel="00E300E7">
        <w:rPr>
          <w:rFonts w:ascii="Arial" w:hAnsi="Arial" w:cs="Arial"/>
        </w:rPr>
        <w:t xml:space="preserve">  </w:t>
      </w:r>
      <w:r w:rsidRPr="00870CA0">
        <w:rPr>
          <w:rFonts w:ascii="Arial" w:hAnsi="Arial" w:cs="Arial"/>
        </w:rPr>
        <w:t>Deployment scenario 2 with Topology 2 and UE as intermediate node, under network control</w:t>
      </w:r>
    </w:p>
    <w:p w14:paraId="60E81902" w14:textId="762F4E24" w:rsidR="00870CA0" w:rsidRPr="00870CA0" w:rsidRDefault="00870CA0" w:rsidP="00870CA0">
      <w:pPr>
        <w:pStyle w:val="B2"/>
        <w:numPr>
          <w:ilvl w:val="1"/>
          <w:numId w:val="37"/>
        </w:numPr>
        <w:spacing w:after="180"/>
        <w:jc w:val="left"/>
        <w:rPr>
          <w:rFonts w:ascii="Arial" w:hAnsi="Arial" w:cs="Arial"/>
        </w:rPr>
      </w:pPr>
      <w:r w:rsidRPr="00870CA0">
        <w:rPr>
          <w:rFonts w:ascii="Arial" w:hAnsi="Arial" w:cs="Arial"/>
        </w:rPr>
        <w:t>Base</w:t>
      </w:r>
      <w:r w:rsidR="005E5EA6">
        <w:rPr>
          <w:rFonts w:ascii="Arial" w:hAnsi="Arial" w:cs="Arial"/>
        </w:rPr>
        <w:t xml:space="preserve"> </w:t>
      </w:r>
      <w:r w:rsidRPr="00870CA0">
        <w:rPr>
          <w:rFonts w:ascii="Arial" w:hAnsi="Arial" w:cs="Arial"/>
        </w:rPr>
        <w:t>station and coexistence characteristics: Macro-cell, co-site</w:t>
      </w:r>
    </w:p>
    <w:p w14:paraId="64889C4C" w14:textId="3FC2065E" w:rsidR="00E45272" w:rsidRDefault="00E45272" w:rsidP="000B0BE0">
      <w:pPr>
        <w:rPr>
          <w:rFonts w:ascii="Arial" w:hAnsi="Arial" w:cs="Arial"/>
        </w:rPr>
      </w:pPr>
      <w:r>
        <w:rPr>
          <w:rFonts w:ascii="Arial" w:hAnsi="Arial" w:cs="Arial"/>
        </w:rPr>
        <w:t>It is straightforward to study and support Random access in Topology 1.</w:t>
      </w:r>
    </w:p>
    <w:p w14:paraId="70FFB5BF" w14:textId="2FC8CB70" w:rsidR="00E45272" w:rsidRPr="00870CA0" w:rsidRDefault="00E45272" w:rsidP="005146F1">
      <w:pPr>
        <w:pStyle w:val="Proposal"/>
        <w:rPr>
          <w:rStyle w:val="ui-provider"/>
          <w:lang w:eastAsia="ko-KR"/>
        </w:rPr>
      </w:pPr>
      <w:bookmarkStart w:id="29" w:name="_Toc163199956"/>
      <w:r w:rsidRPr="70D116A8">
        <w:rPr>
          <w:rStyle w:val="ui-provider"/>
          <w:rFonts w:cs="Arial"/>
        </w:rPr>
        <w:t>Study Random access in Topology 1.</w:t>
      </w:r>
      <w:bookmarkEnd w:id="29"/>
    </w:p>
    <w:p w14:paraId="3DB4AF19" w14:textId="77777777" w:rsidR="00870CA0" w:rsidRDefault="00E45272" w:rsidP="000B0BE0">
      <w:pPr>
        <w:rPr>
          <w:rFonts w:ascii="Arial" w:hAnsi="Arial" w:cs="Arial"/>
        </w:rPr>
      </w:pPr>
      <w:r>
        <w:rPr>
          <w:rFonts w:ascii="Arial" w:hAnsi="Arial" w:cs="Arial"/>
        </w:rPr>
        <w:lastRenderedPageBreak/>
        <w:t xml:space="preserve">For Topology 2, </w:t>
      </w:r>
      <w:r w:rsidR="00870CA0">
        <w:rPr>
          <w:rFonts w:ascii="Arial" w:hAnsi="Arial" w:cs="Arial"/>
        </w:rPr>
        <w:t xml:space="preserve">since UE operates as an intermediate UE, it is assumed that the interface between the UE and the gNB would reuse the legacy </w:t>
      </w:r>
      <w:proofErr w:type="spellStart"/>
      <w:r w:rsidR="00870CA0">
        <w:rPr>
          <w:rFonts w:ascii="Arial" w:hAnsi="Arial" w:cs="Arial"/>
        </w:rPr>
        <w:t>Uu</w:t>
      </w:r>
      <w:proofErr w:type="spellEnd"/>
      <w:r w:rsidR="00870CA0">
        <w:rPr>
          <w:rFonts w:ascii="Arial" w:hAnsi="Arial" w:cs="Arial"/>
        </w:rPr>
        <w:t xml:space="preserve"> interface, with minimum improvements if deemed necessary. Meanwhile, the interface between the UE and devices should be the same as the interface between devices and the gNB in Topology 1.</w:t>
      </w:r>
    </w:p>
    <w:p w14:paraId="3477D765" w14:textId="6C40ED26" w:rsidR="00870CA0" w:rsidRPr="00870CA0" w:rsidRDefault="00870CA0" w:rsidP="005146F1">
      <w:pPr>
        <w:pStyle w:val="Proposal"/>
        <w:rPr>
          <w:rStyle w:val="ui-provider"/>
          <w:lang w:eastAsia="ko-KR"/>
        </w:rPr>
      </w:pPr>
      <w:bookmarkStart w:id="30" w:name="_Toc163199957"/>
      <w:r w:rsidRPr="70D116A8">
        <w:rPr>
          <w:rStyle w:val="ui-provider"/>
          <w:rFonts w:cs="Arial"/>
        </w:rPr>
        <w:t xml:space="preserve">In Topology 2, reuse the legacy </w:t>
      </w:r>
      <w:proofErr w:type="spellStart"/>
      <w:r w:rsidRPr="70D116A8">
        <w:rPr>
          <w:rStyle w:val="ui-provider"/>
          <w:rFonts w:cs="Arial"/>
        </w:rPr>
        <w:t>Uu</w:t>
      </w:r>
      <w:proofErr w:type="spellEnd"/>
      <w:r w:rsidRPr="70D116A8">
        <w:rPr>
          <w:rStyle w:val="ui-provider"/>
          <w:rFonts w:cs="Arial"/>
        </w:rPr>
        <w:t xml:space="preserve"> interface for the interface between the UE and the gNB aiming for minimum/no improvements.</w:t>
      </w:r>
      <w:bookmarkEnd w:id="30"/>
    </w:p>
    <w:p w14:paraId="7B571F48" w14:textId="5C81FBF5" w:rsidR="00870CA0" w:rsidRDefault="00B90C70" w:rsidP="000B0BE0">
      <w:pPr>
        <w:rPr>
          <w:rFonts w:ascii="Arial" w:hAnsi="Arial" w:cs="Arial"/>
        </w:rPr>
      </w:pPr>
      <w:r>
        <w:rPr>
          <w:rFonts w:ascii="Arial" w:hAnsi="Arial" w:cs="Arial"/>
        </w:rPr>
        <w:t>Another question is whether the intermediate</w:t>
      </w:r>
      <w:r w:rsidR="00D217E6">
        <w:rPr>
          <w:rFonts w:ascii="Arial" w:hAnsi="Arial" w:cs="Arial"/>
        </w:rPr>
        <w:t xml:space="preserve"> UE</w:t>
      </w:r>
      <w:r>
        <w:rPr>
          <w:rFonts w:ascii="Arial" w:hAnsi="Arial" w:cs="Arial"/>
        </w:rPr>
        <w:t xml:space="preserve"> should operate as an A-IoT device towards the gNB to perform Random access procedure</w:t>
      </w:r>
      <w:r w:rsidR="00870CA0">
        <w:rPr>
          <w:rFonts w:ascii="Arial" w:hAnsi="Arial" w:cs="Arial"/>
        </w:rPr>
        <w:t>.</w:t>
      </w:r>
      <w:r>
        <w:rPr>
          <w:rFonts w:ascii="Arial" w:hAnsi="Arial" w:cs="Arial"/>
        </w:rPr>
        <w:t xml:space="preserve"> We think this is unnecessary, </w:t>
      </w:r>
      <w:r w:rsidR="004778D9">
        <w:rPr>
          <w:rFonts w:ascii="Arial" w:hAnsi="Arial" w:cs="Arial"/>
        </w:rPr>
        <w:t xml:space="preserve">and </w:t>
      </w:r>
      <w:r>
        <w:rPr>
          <w:rFonts w:ascii="Arial" w:hAnsi="Arial" w:cs="Arial"/>
        </w:rPr>
        <w:t xml:space="preserve">to simplify the RAN2 impact, it is sufficient to assume </w:t>
      </w:r>
      <w:r w:rsidR="00A4215D">
        <w:rPr>
          <w:rFonts w:ascii="Arial" w:hAnsi="Arial" w:cs="Arial"/>
        </w:rPr>
        <w:t>the</w:t>
      </w:r>
      <w:r>
        <w:rPr>
          <w:rFonts w:ascii="Arial" w:hAnsi="Arial" w:cs="Arial"/>
        </w:rPr>
        <w:t xml:space="preserve"> A-IoT data/signalling to be invisible/transparent </w:t>
      </w:r>
      <w:r w:rsidR="00C64824">
        <w:rPr>
          <w:rFonts w:ascii="Arial" w:hAnsi="Arial" w:cs="Arial"/>
        </w:rPr>
        <w:t xml:space="preserve">between </w:t>
      </w:r>
      <w:r>
        <w:rPr>
          <w:rFonts w:ascii="Arial" w:hAnsi="Arial" w:cs="Arial"/>
        </w:rPr>
        <w:t>the intermediate UE</w:t>
      </w:r>
      <w:r w:rsidR="00C64824">
        <w:rPr>
          <w:rFonts w:ascii="Arial" w:hAnsi="Arial" w:cs="Arial"/>
        </w:rPr>
        <w:t xml:space="preserve"> and gNB</w:t>
      </w:r>
      <w:r>
        <w:rPr>
          <w:rFonts w:ascii="Arial" w:hAnsi="Arial" w:cs="Arial"/>
        </w:rPr>
        <w:t xml:space="preserve">. </w:t>
      </w:r>
    </w:p>
    <w:p w14:paraId="037A9758" w14:textId="3BF6A815" w:rsidR="00870CA0" w:rsidRPr="00767DA3" w:rsidRDefault="00870CA0" w:rsidP="005146F1">
      <w:pPr>
        <w:pStyle w:val="Proposal"/>
        <w:rPr>
          <w:lang w:eastAsia="ko-KR"/>
        </w:rPr>
      </w:pPr>
      <w:bookmarkStart w:id="31" w:name="_Toc163199958"/>
      <w:r w:rsidRPr="70D116A8">
        <w:rPr>
          <w:rStyle w:val="ui-provider"/>
          <w:rFonts w:cs="Arial"/>
        </w:rPr>
        <w:t xml:space="preserve">In Topology 2, </w:t>
      </w:r>
      <w:r w:rsidR="00B90C70" w:rsidRPr="70D116A8">
        <w:rPr>
          <w:rStyle w:val="ui-provider"/>
          <w:rFonts w:cs="Arial"/>
        </w:rPr>
        <w:t>the intermediate UE operating as a A-IoT device to perform Random access procedure towards the gNB is not supported</w:t>
      </w:r>
      <w:r w:rsidRPr="70D116A8">
        <w:rPr>
          <w:rStyle w:val="ui-provider"/>
          <w:rFonts w:cs="Arial"/>
        </w:rPr>
        <w:t>.</w:t>
      </w:r>
      <w:bookmarkEnd w:id="31"/>
    </w:p>
    <w:p w14:paraId="0CF6040A" w14:textId="50ECF373" w:rsidR="00064E39" w:rsidRPr="00CE0424" w:rsidRDefault="00E97523" w:rsidP="00064E39">
      <w:pPr>
        <w:pStyle w:val="Heading1"/>
      </w:pPr>
      <w:bookmarkStart w:id="32" w:name="_Toc70424553"/>
      <w:bookmarkStart w:id="33" w:name="_Ref189046994"/>
      <w:bookmarkEnd w:id="32"/>
      <w:r>
        <w:t>3</w:t>
      </w:r>
      <w:r w:rsidR="00864325">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65F974E" w14:textId="038FB8D3" w:rsidR="00C37C22"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99942" w:history="1">
        <w:r w:rsidR="00C37C22" w:rsidRPr="007C4078">
          <w:rPr>
            <w:rStyle w:val="Hyperlink"/>
            <w:noProof/>
          </w:rPr>
          <w:t>Observation 1</w:t>
        </w:r>
        <w:r w:rsidR="00C37C22">
          <w:rPr>
            <w:rFonts w:asciiTheme="minorHAnsi" w:eastAsiaTheme="minorEastAsia" w:hAnsiTheme="minorHAnsi" w:cstheme="minorBidi"/>
            <w:b w:val="0"/>
            <w:noProof/>
            <w:kern w:val="2"/>
            <w:sz w:val="22"/>
            <w:szCs w:val="22"/>
            <w:lang w:val="en-SE" w:eastAsia="zh-CN"/>
            <w14:ligatures w14:val="standardContextual"/>
          </w:rPr>
          <w:tab/>
        </w:r>
        <w:r w:rsidR="00C37C22" w:rsidRPr="007C4078">
          <w:rPr>
            <w:rStyle w:val="Hyperlink"/>
            <w:rFonts w:cs="Arial"/>
            <w:noProof/>
            <w:lang w:eastAsia="zh-CN"/>
          </w:rPr>
          <w:t>At least a reader-initiated contention-based access procedure is used.</w:t>
        </w:r>
      </w:hyperlink>
    </w:p>
    <w:p w14:paraId="4C3C7090" w14:textId="3DBEFD62"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3" w:history="1">
        <w:r w:rsidRPr="007C4078">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noProof/>
          </w:rPr>
          <w:t>Response transmitted from device to reader during contention-based access procedure is transmitted on the PDRCH.</w:t>
        </w:r>
      </w:hyperlink>
    </w:p>
    <w:p w14:paraId="45B72D70" w14:textId="49D8E339"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4" w:history="1">
        <w:r w:rsidRPr="007C4078">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noProof/>
          </w:rPr>
          <w:t>Three device types are defined for the study.</w:t>
        </w:r>
      </w:hyperlink>
    </w:p>
    <w:p w14:paraId="1F56F576" w14:textId="153BEB92"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5" w:history="1">
        <w:r w:rsidRPr="007C4078">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rFonts w:cs="Arial"/>
            <w:noProof/>
            <w:lang w:eastAsia="zh-CN"/>
          </w:rPr>
          <w:t>Frequency shift is one possible option to achieve FDM based multiple access.</w:t>
        </w:r>
      </w:hyperlink>
    </w:p>
    <w:p w14:paraId="66136630" w14:textId="57F90C31"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6" w:history="1">
        <w:r w:rsidRPr="007C4078">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rFonts w:cs="Arial"/>
            <w:noProof/>
            <w:lang w:eastAsia="zh-CN"/>
          </w:rPr>
          <w:t>It is a possible option to support multiple devices to access the channel using different frequency occasions in the same time occasion.</w:t>
        </w:r>
      </w:hyperlink>
    </w:p>
    <w:p w14:paraId="114433BB" w14:textId="553E9D37"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7" w:history="1">
        <w:r w:rsidRPr="007C4078">
          <w:rPr>
            <w:rStyle w:val="Hyperlink"/>
            <w:rFonts w:cs="Arial"/>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rFonts w:cs="Arial"/>
            <w:noProof/>
            <w:lang w:eastAsia="zh-CN"/>
          </w:rPr>
          <w:t>The design and properties of the initial uplink message depends on the random-access resource design.</w:t>
        </w:r>
      </w:hyperlink>
    </w:p>
    <w:p w14:paraId="00813CD1" w14:textId="5F0FA16C"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48" w:history="1">
        <w:r w:rsidRPr="007C4078">
          <w:rPr>
            <w:rStyle w:val="Hyperlink"/>
            <w:rFonts w:cs="Arial"/>
            <w:noProof/>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7C4078">
          <w:rPr>
            <w:rStyle w:val="Hyperlink"/>
            <w:rFonts w:cs="Arial"/>
            <w:noProof/>
            <w:lang w:eastAsia="zh-CN"/>
          </w:rPr>
          <w:t>The initial random-access messages help to perform contention/collision resolution.</w:t>
        </w:r>
      </w:hyperlink>
    </w:p>
    <w:p w14:paraId="7DC46F5D" w14:textId="5C98F7E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D601AB1" w14:textId="3F4BCDEE" w:rsidR="00C37C22"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99949" w:history="1">
        <w:r w:rsidR="00C37C22" w:rsidRPr="003610BA">
          <w:rPr>
            <w:rStyle w:val="Hyperlink"/>
            <w:noProof/>
            <w:lang w:eastAsia="ko-KR"/>
          </w:rPr>
          <w:t>Proposal 1</w:t>
        </w:r>
        <w:r w:rsidR="00C37C22">
          <w:rPr>
            <w:rFonts w:asciiTheme="minorHAnsi" w:eastAsiaTheme="minorEastAsia" w:hAnsiTheme="minorHAnsi" w:cstheme="minorBidi"/>
            <w:b w:val="0"/>
            <w:noProof/>
            <w:kern w:val="2"/>
            <w:sz w:val="22"/>
            <w:szCs w:val="22"/>
            <w:lang w:val="en-SE" w:eastAsia="zh-CN"/>
            <w14:ligatures w14:val="standardContextual"/>
          </w:rPr>
          <w:tab/>
        </w:r>
        <w:r w:rsidR="00C37C22" w:rsidRPr="003610BA">
          <w:rPr>
            <w:rStyle w:val="Hyperlink"/>
            <w:rFonts w:cs="Arial"/>
            <w:noProof/>
          </w:rPr>
          <w:t>Reuse the NR Random access framework as the baseline for UL multiple access procedure.</w:t>
        </w:r>
      </w:hyperlink>
    </w:p>
    <w:p w14:paraId="6AECE445" w14:textId="47F729A2"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0" w:history="1">
        <w:r w:rsidRPr="003610BA">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Study at least TDM based Random access procedure for UL multiple access.</w:t>
        </w:r>
      </w:hyperlink>
    </w:p>
    <w:p w14:paraId="1CFE2188" w14:textId="0A0EBC1E"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1" w:history="1">
        <w:r w:rsidRPr="003610BA">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noProof/>
          </w:rPr>
          <w:t>Study FDM based Random access in combination with TDM for UL multiple access.</w:t>
        </w:r>
      </w:hyperlink>
    </w:p>
    <w:p w14:paraId="5C5918A0" w14:textId="078301CB"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2" w:history="1">
        <w:r w:rsidRPr="003610BA">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It is up to RAN1 to decide whether to study CDM based Random access in addition to FDM access scheme and TDM access scheme.</w:t>
        </w:r>
      </w:hyperlink>
    </w:p>
    <w:p w14:paraId="61129122" w14:textId="3CFDE7DD"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3" w:history="1">
        <w:r w:rsidRPr="003610BA">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Study contention based random access.</w:t>
        </w:r>
      </w:hyperlink>
    </w:p>
    <w:p w14:paraId="2056AB7B" w14:textId="7AF07185"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4" w:history="1">
        <w:r w:rsidRPr="003610BA">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Study contention-free access procedure.</w:t>
        </w:r>
      </w:hyperlink>
    </w:p>
    <w:p w14:paraId="37FD5744" w14:textId="3427DD7A"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5" w:history="1">
        <w:r w:rsidRPr="003610BA">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Study both 4-step like random access and 2-step like random access.</w:t>
        </w:r>
      </w:hyperlink>
    </w:p>
    <w:p w14:paraId="0D098D6B" w14:textId="565FF289"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6" w:history="1">
        <w:r w:rsidRPr="003610BA">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Study Random access in Topology 1.</w:t>
        </w:r>
      </w:hyperlink>
    </w:p>
    <w:p w14:paraId="428300D0" w14:textId="1FF9EDBA"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7" w:history="1">
        <w:r w:rsidRPr="003610BA">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In Topology 2, reuse the legacy Uu interface for the interface between the UE and the gNB aiming for minimum/no improvements.</w:t>
        </w:r>
      </w:hyperlink>
    </w:p>
    <w:p w14:paraId="36C2F538" w14:textId="70B55B52" w:rsidR="00C37C22" w:rsidRDefault="00C37C22">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199958" w:history="1">
        <w:r w:rsidRPr="003610BA">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3610BA">
          <w:rPr>
            <w:rStyle w:val="Hyperlink"/>
            <w:rFonts w:cs="Arial"/>
            <w:noProof/>
          </w:rPr>
          <w:t>In Topology 2, the intermediate UE operating as a A-IoT device to perform Random access procedure towards the gNB is not supported.</w:t>
        </w:r>
      </w:hyperlink>
    </w:p>
    <w:p w14:paraId="6AB824BA" w14:textId="0566D5E6" w:rsidR="00064E39" w:rsidRPr="00CE0424" w:rsidRDefault="00064E39" w:rsidP="003C1E4A">
      <w:pPr>
        <w:pStyle w:val="BodyText"/>
      </w:pPr>
      <w:r>
        <w:rPr>
          <w:b/>
          <w:bCs/>
          <w:lang w:val="en-US"/>
        </w:rPr>
        <w:fldChar w:fldCharType="end"/>
      </w:r>
    </w:p>
    <w:bookmarkEnd w:id="33"/>
    <w:p w14:paraId="70B429AA" w14:textId="017F4532" w:rsidR="00741F76" w:rsidRPr="003664F9" w:rsidRDefault="00741F76" w:rsidP="00741F76">
      <w:pPr>
        <w:pStyle w:val="Heading1"/>
      </w:pPr>
      <w:r w:rsidRPr="003664F9">
        <w:lastRenderedPageBreak/>
        <w:t>References</w:t>
      </w:r>
    </w:p>
    <w:bookmarkStart w:id="34" w:name="_Ref161064746"/>
    <w:p w14:paraId="4AAF446F" w14:textId="48E13F24" w:rsidR="00741F76" w:rsidRPr="00251B46" w:rsidRDefault="00375FE1" w:rsidP="00741F76">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-2</w:t>
      </w:r>
      <w:r w:rsidR="00576D47" w:rsidRPr="00375FE1">
        <w:rPr>
          <w:rStyle w:val="Hyperlink"/>
        </w:rPr>
        <w:t>40826</w:t>
      </w:r>
      <w:r>
        <w:fldChar w:fldCharType="end"/>
      </w:r>
      <w:r w:rsidR="00741F76" w:rsidRPr="00251B46">
        <w:t>, “</w:t>
      </w:r>
      <w:r w:rsidR="004E5742">
        <w:rPr>
          <w:rFonts w:eastAsia="Batang" w:cs="Arial"/>
          <w:lang w:eastAsia="zh-CN"/>
        </w:rPr>
        <w:t>Revised</w:t>
      </w:r>
      <w:r w:rsidR="00251B46" w:rsidRPr="00251B46">
        <w:rPr>
          <w:rFonts w:eastAsia="Batang" w:cs="Arial"/>
          <w:lang w:eastAsia="zh-CN"/>
        </w:rPr>
        <w:t xml:space="preserve"> SID: Study on solutions for Ambient IoT (Internet of Things) in NR</w:t>
      </w:r>
      <w:r w:rsidR="00741F76" w:rsidRPr="00251B46">
        <w:t xml:space="preserve">”, </w:t>
      </w:r>
      <w:r w:rsidR="004E5742">
        <w:t xml:space="preserve">CMCC, </w:t>
      </w:r>
      <w:r w:rsidR="00251B46" w:rsidRPr="00251B46">
        <w:t>Huawei</w:t>
      </w:r>
      <w:r w:rsidR="005C3BD1">
        <w:t>, T-Mobile USA</w:t>
      </w:r>
      <w:r w:rsidR="00741F76" w:rsidRPr="00251B46">
        <w:t xml:space="preserve">, </w:t>
      </w:r>
      <w:r w:rsidR="005C3BD1">
        <w:rPr>
          <w:noProof/>
        </w:rPr>
        <w:t>Maastricht</w:t>
      </w:r>
      <w:r w:rsidR="00251B46" w:rsidRPr="00251B46">
        <w:rPr>
          <w:noProof/>
        </w:rPr>
        <w:t xml:space="preserve">, </w:t>
      </w:r>
      <w:r w:rsidR="005C3BD1">
        <w:rPr>
          <w:noProof/>
        </w:rPr>
        <w:t>Netherlands</w:t>
      </w:r>
      <w:r w:rsidR="00251B46" w:rsidRPr="00251B46">
        <w:rPr>
          <w:noProof/>
        </w:rPr>
        <w:t xml:space="preserve">, </w:t>
      </w:r>
      <w:r w:rsidR="005C3BD1">
        <w:rPr>
          <w:noProof/>
        </w:rPr>
        <w:t>March 18-21</w:t>
      </w:r>
      <w:r w:rsidR="00251B46" w:rsidRPr="00251B46">
        <w:rPr>
          <w:noProof/>
        </w:rPr>
        <w:t xml:space="preserve">, </w:t>
      </w:r>
      <w:bookmarkEnd w:id="34"/>
      <w:r w:rsidR="005C3BD1">
        <w:rPr>
          <w:noProof/>
        </w:rPr>
        <w:t>2024</w:t>
      </w:r>
      <w:r w:rsidR="00741F76" w:rsidRPr="00251B46">
        <w:t xml:space="preserve"> </w:t>
      </w:r>
    </w:p>
    <w:p w14:paraId="6C522B7F" w14:textId="714203B7" w:rsidR="00052A17" w:rsidRDefault="00052A17" w:rsidP="00C37C22">
      <w:pPr>
        <w:pStyle w:val="Reference"/>
        <w:numPr>
          <w:ilvl w:val="0"/>
          <w:numId w:val="0"/>
        </w:numPr>
        <w:ind w:left="567"/>
      </w:pPr>
    </w:p>
    <w:sectPr w:rsidR="00052A17"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B0180" w14:textId="77777777" w:rsidR="00CE7D31" w:rsidRDefault="00CE7D31">
      <w:r>
        <w:separator/>
      </w:r>
    </w:p>
  </w:endnote>
  <w:endnote w:type="continuationSeparator" w:id="0">
    <w:p w14:paraId="54096708" w14:textId="77777777" w:rsidR="00CE7D31" w:rsidRDefault="00CE7D31">
      <w:r>
        <w:continuationSeparator/>
      </w:r>
    </w:p>
  </w:endnote>
  <w:endnote w:type="continuationNotice" w:id="1">
    <w:p w14:paraId="4AC368B2" w14:textId="77777777" w:rsidR="00CE7D31" w:rsidRDefault="00CE7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AppleSystemUIFont">
    <w:altName w:val="Calibri"/>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5CC3" w14:textId="77777777" w:rsidR="00CE7D31" w:rsidRDefault="00CE7D31">
      <w:r>
        <w:separator/>
      </w:r>
    </w:p>
  </w:footnote>
  <w:footnote w:type="continuationSeparator" w:id="0">
    <w:p w14:paraId="15E1A6BF" w14:textId="77777777" w:rsidR="00CE7D31" w:rsidRDefault="00CE7D31">
      <w:r>
        <w:continuationSeparator/>
      </w:r>
    </w:p>
  </w:footnote>
  <w:footnote w:type="continuationNotice" w:id="1">
    <w:p w14:paraId="3E466B3B" w14:textId="77777777" w:rsidR="00CE7D31" w:rsidRDefault="00CE7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19"/>
  </w:num>
  <w:num w:numId="2" w16cid:durableId="539241444">
    <w:abstractNumId w:val="15"/>
  </w:num>
  <w:num w:numId="3" w16cid:durableId="633946746">
    <w:abstractNumId w:val="0"/>
  </w:num>
  <w:num w:numId="4" w16cid:durableId="838884328">
    <w:abstractNumId w:val="21"/>
  </w:num>
  <w:num w:numId="5" w16cid:durableId="1250696418">
    <w:abstractNumId w:val="23"/>
  </w:num>
  <w:num w:numId="6" w16cid:durableId="445852693">
    <w:abstractNumId w:val="26"/>
  </w:num>
  <w:num w:numId="7" w16cid:durableId="827941845">
    <w:abstractNumId w:val="9"/>
  </w:num>
  <w:num w:numId="8" w16cid:durableId="1987388787">
    <w:abstractNumId w:val="11"/>
  </w:num>
  <w:num w:numId="9" w16cid:durableId="2106924709">
    <w:abstractNumId w:val="4"/>
  </w:num>
  <w:num w:numId="10" w16cid:durableId="1595745224">
    <w:abstractNumId w:val="39"/>
  </w:num>
  <w:num w:numId="11" w16cid:durableId="845285635">
    <w:abstractNumId w:val="12"/>
  </w:num>
  <w:num w:numId="12" w16cid:durableId="1653481620">
    <w:abstractNumId w:val="34"/>
  </w:num>
  <w:num w:numId="13" w16cid:durableId="554195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6"/>
  </w:num>
  <w:num w:numId="15" w16cid:durableId="52390330">
    <w:abstractNumId w:val="17"/>
  </w:num>
  <w:num w:numId="16" w16cid:durableId="1577207279">
    <w:abstractNumId w:val="29"/>
  </w:num>
  <w:num w:numId="17" w16cid:durableId="35349708">
    <w:abstractNumId w:val="3"/>
  </w:num>
  <w:num w:numId="18" w16cid:durableId="1813594014">
    <w:abstractNumId w:val="33"/>
  </w:num>
  <w:num w:numId="19" w16cid:durableId="1070811110">
    <w:abstractNumId w:val="18"/>
  </w:num>
  <w:num w:numId="20" w16cid:durableId="2135325546">
    <w:abstractNumId w:val="27"/>
  </w:num>
  <w:num w:numId="21" w16cid:durableId="1427917836">
    <w:abstractNumId w:val="14"/>
  </w:num>
  <w:num w:numId="22" w16cid:durableId="1738355399">
    <w:abstractNumId w:val="10"/>
  </w:num>
  <w:num w:numId="23" w16cid:durableId="1248688841">
    <w:abstractNumId w:val="30"/>
  </w:num>
  <w:num w:numId="24" w16cid:durableId="1184130790">
    <w:abstractNumId w:val="6"/>
  </w:num>
  <w:num w:numId="25" w16cid:durableId="19395637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3"/>
  </w:num>
  <w:num w:numId="28" w16cid:durableId="1827238940">
    <w:abstractNumId w:val="8"/>
  </w:num>
  <w:num w:numId="29" w16cid:durableId="353848313">
    <w:abstractNumId w:val="7"/>
  </w:num>
  <w:num w:numId="30" w16cid:durableId="821625829">
    <w:abstractNumId w:val="35"/>
  </w:num>
  <w:num w:numId="31" w16cid:durableId="546181170">
    <w:abstractNumId w:val="37"/>
  </w:num>
  <w:num w:numId="32" w16cid:durableId="2012222963">
    <w:abstractNumId w:val="32"/>
  </w:num>
  <w:num w:numId="33" w16cid:durableId="590355020">
    <w:abstractNumId w:val="40"/>
  </w:num>
  <w:num w:numId="34" w16cid:durableId="849641199">
    <w:abstractNumId w:val="31"/>
  </w:num>
  <w:num w:numId="35" w16cid:durableId="691109708">
    <w:abstractNumId w:val="16"/>
  </w:num>
  <w:num w:numId="36" w16cid:durableId="1356468305">
    <w:abstractNumId w:val="28"/>
  </w:num>
  <w:num w:numId="37" w16cid:durableId="1013189787">
    <w:abstractNumId w:val="5"/>
  </w:num>
  <w:num w:numId="38" w16cid:durableId="2058046468">
    <w:abstractNumId w:val="2"/>
  </w:num>
  <w:num w:numId="39" w16cid:durableId="1846020051">
    <w:abstractNumId w:val="24"/>
  </w:num>
  <w:num w:numId="40" w16cid:durableId="1754278294">
    <w:abstractNumId w:val="38"/>
  </w:num>
  <w:num w:numId="41" w16cid:durableId="1022777855">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A36"/>
    <w:rsid w:val="00006E8C"/>
    <w:rsid w:val="0000723D"/>
    <w:rsid w:val="00007CDC"/>
    <w:rsid w:val="00010B2C"/>
    <w:rsid w:val="00010BBD"/>
    <w:rsid w:val="000112BB"/>
    <w:rsid w:val="00011545"/>
    <w:rsid w:val="00011848"/>
    <w:rsid w:val="00011B28"/>
    <w:rsid w:val="00011B37"/>
    <w:rsid w:val="00012938"/>
    <w:rsid w:val="000130AB"/>
    <w:rsid w:val="00013BB2"/>
    <w:rsid w:val="00013BFE"/>
    <w:rsid w:val="0001402A"/>
    <w:rsid w:val="0001416A"/>
    <w:rsid w:val="00014F7B"/>
    <w:rsid w:val="00015031"/>
    <w:rsid w:val="000156DB"/>
    <w:rsid w:val="00015D15"/>
    <w:rsid w:val="0001607D"/>
    <w:rsid w:val="0001638B"/>
    <w:rsid w:val="000167E3"/>
    <w:rsid w:val="00016FA8"/>
    <w:rsid w:val="00017684"/>
    <w:rsid w:val="00017BFD"/>
    <w:rsid w:val="0002149D"/>
    <w:rsid w:val="00022E21"/>
    <w:rsid w:val="000238F9"/>
    <w:rsid w:val="00023FDB"/>
    <w:rsid w:val="0002534B"/>
    <w:rsid w:val="0002564D"/>
    <w:rsid w:val="00025E70"/>
    <w:rsid w:val="00025ECA"/>
    <w:rsid w:val="0002615C"/>
    <w:rsid w:val="00026857"/>
    <w:rsid w:val="00027579"/>
    <w:rsid w:val="00027D15"/>
    <w:rsid w:val="000300E4"/>
    <w:rsid w:val="00030331"/>
    <w:rsid w:val="00030693"/>
    <w:rsid w:val="00031061"/>
    <w:rsid w:val="00031133"/>
    <w:rsid w:val="00031700"/>
    <w:rsid w:val="0003178C"/>
    <w:rsid w:val="000322A8"/>
    <w:rsid w:val="000325B8"/>
    <w:rsid w:val="0003295F"/>
    <w:rsid w:val="00032E66"/>
    <w:rsid w:val="00033EA1"/>
    <w:rsid w:val="00034C15"/>
    <w:rsid w:val="000354AA"/>
    <w:rsid w:val="000357DA"/>
    <w:rsid w:val="00035EAC"/>
    <w:rsid w:val="00035EF6"/>
    <w:rsid w:val="000365BA"/>
    <w:rsid w:val="00036BA1"/>
    <w:rsid w:val="00036D6B"/>
    <w:rsid w:val="00040381"/>
    <w:rsid w:val="000407DC"/>
    <w:rsid w:val="000417AA"/>
    <w:rsid w:val="000418C4"/>
    <w:rsid w:val="000422E2"/>
    <w:rsid w:val="000425D0"/>
    <w:rsid w:val="00042945"/>
    <w:rsid w:val="00042BB6"/>
    <w:rsid w:val="00042ED3"/>
    <w:rsid w:val="00042F22"/>
    <w:rsid w:val="00043D7C"/>
    <w:rsid w:val="000444EF"/>
    <w:rsid w:val="00044B2D"/>
    <w:rsid w:val="000457FC"/>
    <w:rsid w:val="00045EF9"/>
    <w:rsid w:val="000470ED"/>
    <w:rsid w:val="00051639"/>
    <w:rsid w:val="00051C91"/>
    <w:rsid w:val="000522C4"/>
    <w:rsid w:val="00052862"/>
    <w:rsid w:val="000528D4"/>
    <w:rsid w:val="00052A07"/>
    <w:rsid w:val="00052A17"/>
    <w:rsid w:val="000534A6"/>
    <w:rsid w:val="000534E3"/>
    <w:rsid w:val="00053572"/>
    <w:rsid w:val="000538E9"/>
    <w:rsid w:val="00053A04"/>
    <w:rsid w:val="00053E71"/>
    <w:rsid w:val="00054B68"/>
    <w:rsid w:val="00054C12"/>
    <w:rsid w:val="0005521A"/>
    <w:rsid w:val="00055EAC"/>
    <w:rsid w:val="0005606A"/>
    <w:rsid w:val="000568DB"/>
    <w:rsid w:val="00057117"/>
    <w:rsid w:val="00057368"/>
    <w:rsid w:val="000575BD"/>
    <w:rsid w:val="00057967"/>
    <w:rsid w:val="000579B5"/>
    <w:rsid w:val="00057FF6"/>
    <w:rsid w:val="0006019D"/>
    <w:rsid w:val="000607DF"/>
    <w:rsid w:val="000613AE"/>
    <w:rsid w:val="000616E7"/>
    <w:rsid w:val="00061838"/>
    <w:rsid w:val="00063568"/>
    <w:rsid w:val="000637AF"/>
    <w:rsid w:val="00063B82"/>
    <w:rsid w:val="00063D57"/>
    <w:rsid w:val="00063E98"/>
    <w:rsid w:val="000644F3"/>
    <w:rsid w:val="0006487E"/>
    <w:rsid w:val="00064A78"/>
    <w:rsid w:val="00064C50"/>
    <w:rsid w:val="00064E39"/>
    <w:rsid w:val="00065057"/>
    <w:rsid w:val="000659B6"/>
    <w:rsid w:val="00065E1A"/>
    <w:rsid w:val="0006623E"/>
    <w:rsid w:val="00066B11"/>
    <w:rsid w:val="00066ED5"/>
    <w:rsid w:val="00067161"/>
    <w:rsid w:val="00067863"/>
    <w:rsid w:val="0007283F"/>
    <w:rsid w:val="00072D12"/>
    <w:rsid w:val="0007368D"/>
    <w:rsid w:val="0007371B"/>
    <w:rsid w:val="00074600"/>
    <w:rsid w:val="000764D7"/>
    <w:rsid w:val="0007656F"/>
    <w:rsid w:val="000765F2"/>
    <w:rsid w:val="00076B24"/>
    <w:rsid w:val="000779B5"/>
    <w:rsid w:val="00077E5F"/>
    <w:rsid w:val="0008036A"/>
    <w:rsid w:val="0008048F"/>
    <w:rsid w:val="00080B91"/>
    <w:rsid w:val="000814AD"/>
    <w:rsid w:val="00081AE6"/>
    <w:rsid w:val="00082549"/>
    <w:rsid w:val="000828DA"/>
    <w:rsid w:val="00082A6A"/>
    <w:rsid w:val="00083826"/>
    <w:rsid w:val="00084DA7"/>
    <w:rsid w:val="000853B7"/>
    <w:rsid w:val="000855EB"/>
    <w:rsid w:val="00085B52"/>
    <w:rsid w:val="00085F63"/>
    <w:rsid w:val="000866F2"/>
    <w:rsid w:val="0008755D"/>
    <w:rsid w:val="0009009F"/>
    <w:rsid w:val="00090581"/>
    <w:rsid w:val="00091557"/>
    <w:rsid w:val="0009155E"/>
    <w:rsid w:val="00091A0C"/>
    <w:rsid w:val="000924C1"/>
    <w:rsid w:val="000924F0"/>
    <w:rsid w:val="00092E5D"/>
    <w:rsid w:val="00092EAE"/>
    <w:rsid w:val="000931E7"/>
    <w:rsid w:val="00093474"/>
    <w:rsid w:val="00093E9F"/>
    <w:rsid w:val="00094B2A"/>
    <w:rsid w:val="0009510F"/>
    <w:rsid w:val="0009538D"/>
    <w:rsid w:val="000955E0"/>
    <w:rsid w:val="00095718"/>
    <w:rsid w:val="00096011"/>
    <w:rsid w:val="00097614"/>
    <w:rsid w:val="000976AD"/>
    <w:rsid w:val="000976F9"/>
    <w:rsid w:val="0009777B"/>
    <w:rsid w:val="00097A89"/>
    <w:rsid w:val="00097E20"/>
    <w:rsid w:val="000A0779"/>
    <w:rsid w:val="000A0C45"/>
    <w:rsid w:val="000A1A6B"/>
    <w:rsid w:val="000A1B7B"/>
    <w:rsid w:val="000A1C71"/>
    <w:rsid w:val="000A1EE6"/>
    <w:rsid w:val="000A2039"/>
    <w:rsid w:val="000A259B"/>
    <w:rsid w:val="000A3F0B"/>
    <w:rsid w:val="000A4552"/>
    <w:rsid w:val="000A484E"/>
    <w:rsid w:val="000A4A49"/>
    <w:rsid w:val="000A4D56"/>
    <w:rsid w:val="000A5315"/>
    <w:rsid w:val="000A56A0"/>
    <w:rsid w:val="000A56F2"/>
    <w:rsid w:val="000A5FDF"/>
    <w:rsid w:val="000A730F"/>
    <w:rsid w:val="000A76BA"/>
    <w:rsid w:val="000A7993"/>
    <w:rsid w:val="000B0BE0"/>
    <w:rsid w:val="000B1CEC"/>
    <w:rsid w:val="000B1E34"/>
    <w:rsid w:val="000B2719"/>
    <w:rsid w:val="000B353E"/>
    <w:rsid w:val="000B3A8F"/>
    <w:rsid w:val="000B4AB9"/>
    <w:rsid w:val="000B50F9"/>
    <w:rsid w:val="000B55B4"/>
    <w:rsid w:val="000B58C3"/>
    <w:rsid w:val="000B5AB3"/>
    <w:rsid w:val="000B61E9"/>
    <w:rsid w:val="000B663F"/>
    <w:rsid w:val="000B7557"/>
    <w:rsid w:val="000C026D"/>
    <w:rsid w:val="000C0561"/>
    <w:rsid w:val="000C0922"/>
    <w:rsid w:val="000C0C5A"/>
    <w:rsid w:val="000C1648"/>
    <w:rsid w:val="000C165A"/>
    <w:rsid w:val="000C2E19"/>
    <w:rsid w:val="000C52F9"/>
    <w:rsid w:val="000C786F"/>
    <w:rsid w:val="000C7955"/>
    <w:rsid w:val="000C7FB3"/>
    <w:rsid w:val="000D0D07"/>
    <w:rsid w:val="000D1483"/>
    <w:rsid w:val="000D1A6E"/>
    <w:rsid w:val="000D2E3F"/>
    <w:rsid w:val="000D32DC"/>
    <w:rsid w:val="000D3B84"/>
    <w:rsid w:val="000D4316"/>
    <w:rsid w:val="000D46E6"/>
    <w:rsid w:val="000D4797"/>
    <w:rsid w:val="000D4892"/>
    <w:rsid w:val="000D6B69"/>
    <w:rsid w:val="000D70CB"/>
    <w:rsid w:val="000D7F25"/>
    <w:rsid w:val="000E01D4"/>
    <w:rsid w:val="000E0527"/>
    <w:rsid w:val="000E06E3"/>
    <w:rsid w:val="000E08F8"/>
    <w:rsid w:val="000E106A"/>
    <w:rsid w:val="000E1703"/>
    <w:rsid w:val="000E1CB0"/>
    <w:rsid w:val="000E1E92"/>
    <w:rsid w:val="000E230E"/>
    <w:rsid w:val="000E26F2"/>
    <w:rsid w:val="000E42D0"/>
    <w:rsid w:val="000E45D7"/>
    <w:rsid w:val="000E4D53"/>
    <w:rsid w:val="000E55EE"/>
    <w:rsid w:val="000E56B8"/>
    <w:rsid w:val="000E5C49"/>
    <w:rsid w:val="000E603E"/>
    <w:rsid w:val="000F0343"/>
    <w:rsid w:val="000F06D6"/>
    <w:rsid w:val="000F0EB1"/>
    <w:rsid w:val="000F1054"/>
    <w:rsid w:val="000F1106"/>
    <w:rsid w:val="000F1927"/>
    <w:rsid w:val="000F1CA9"/>
    <w:rsid w:val="000F2DCD"/>
    <w:rsid w:val="000F3A6D"/>
    <w:rsid w:val="000F3A9B"/>
    <w:rsid w:val="000F3B8E"/>
    <w:rsid w:val="000F3BE9"/>
    <w:rsid w:val="000F3F6C"/>
    <w:rsid w:val="000F45CC"/>
    <w:rsid w:val="000F4A56"/>
    <w:rsid w:val="000F58DF"/>
    <w:rsid w:val="000F65F7"/>
    <w:rsid w:val="000F6773"/>
    <w:rsid w:val="000F69C6"/>
    <w:rsid w:val="000F6DF3"/>
    <w:rsid w:val="000F6E7D"/>
    <w:rsid w:val="001001EC"/>
    <w:rsid w:val="0010027D"/>
    <w:rsid w:val="001005FF"/>
    <w:rsid w:val="001009B2"/>
    <w:rsid w:val="001009D7"/>
    <w:rsid w:val="00101189"/>
    <w:rsid w:val="0010212C"/>
    <w:rsid w:val="00102165"/>
    <w:rsid w:val="0010270A"/>
    <w:rsid w:val="00102893"/>
    <w:rsid w:val="00102A93"/>
    <w:rsid w:val="0010412A"/>
    <w:rsid w:val="001048D2"/>
    <w:rsid w:val="00105B59"/>
    <w:rsid w:val="001062FB"/>
    <w:rsid w:val="001063E6"/>
    <w:rsid w:val="001064F6"/>
    <w:rsid w:val="00106B94"/>
    <w:rsid w:val="00106E5E"/>
    <w:rsid w:val="00107626"/>
    <w:rsid w:val="0010770A"/>
    <w:rsid w:val="00107CB8"/>
    <w:rsid w:val="00107D7D"/>
    <w:rsid w:val="00110811"/>
    <w:rsid w:val="00111F68"/>
    <w:rsid w:val="00111F8B"/>
    <w:rsid w:val="001124D6"/>
    <w:rsid w:val="00113329"/>
    <w:rsid w:val="00113423"/>
    <w:rsid w:val="00113C8A"/>
    <w:rsid w:val="00113CF4"/>
    <w:rsid w:val="00113E86"/>
    <w:rsid w:val="00114AF9"/>
    <w:rsid w:val="001153EA"/>
    <w:rsid w:val="00115643"/>
    <w:rsid w:val="00115CAD"/>
    <w:rsid w:val="001163A2"/>
    <w:rsid w:val="00116765"/>
    <w:rsid w:val="00117A92"/>
    <w:rsid w:val="00117EC8"/>
    <w:rsid w:val="0012050A"/>
    <w:rsid w:val="00120675"/>
    <w:rsid w:val="00120A6A"/>
    <w:rsid w:val="00120D86"/>
    <w:rsid w:val="00120DFD"/>
    <w:rsid w:val="00120E80"/>
    <w:rsid w:val="001219F5"/>
    <w:rsid w:val="00121A20"/>
    <w:rsid w:val="0012201A"/>
    <w:rsid w:val="00122A17"/>
    <w:rsid w:val="00123192"/>
    <w:rsid w:val="0012377F"/>
    <w:rsid w:val="001239C2"/>
    <w:rsid w:val="00123ADA"/>
    <w:rsid w:val="00123AF2"/>
    <w:rsid w:val="00124314"/>
    <w:rsid w:val="00124514"/>
    <w:rsid w:val="001255F3"/>
    <w:rsid w:val="00125A05"/>
    <w:rsid w:val="00126B4A"/>
    <w:rsid w:val="001270AE"/>
    <w:rsid w:val="001307BF"/>
    <w:rsid w:val="0013085A"/>
    <w:rsid w:val="00130D4E"/>
    <w:rsid w:val="0013140C"/>
    <w:rsid w:val="00132FD0"/>
    <w:rsid w:val="0013370A"/>
    <w:rsid w:val="001343BC"/>
    <w:rsid w:val="001344C0"/>
    <w:rsid w:val="001346FA"/>
    <w:rsid w:val="00134E0B"/>
    <w:rsid w:val="00134FE1"/>
    <w:rsid w:val="00135252"/>
    <w:rsid w:val="0013639D"/>
    <w:rsid w:val="00136B3E"/>
    <w:rsid w:val="00137038"/>
    <w:rsid w:val="00137141"/>
    <w:rsid w:val="00137179"/>
    <w:rsid w:val="00137864"/>
    <w:rsid w:val="00137AB5"/>
    <w:rsid w:val="00137F0B"/>
    <w:rsid w:val="00140365"/>
    <w:rsid w:val="0014052D"/>
    <w:rsid w:val="00140A48"/>
    <w:rsid w:val="00141D99"/>
    <w:rsid w:val="00142297"/>
    <w:rsid w:val="001422E3"/>
    <w:rsid w:val="001429D2"/>
    <w:rsid w:val="00143508"/>
    <w:rsid w:val="00143541"/>
    <w:rsid w:val="00144CDF"/>
    <w:rsid w:val="00145819"/>
    <w:rsid w:val="00145EC7"/>
    <w:rsid w:val="00147430"/>
    <w:rsid w:val="0015017A"/>
    <w:rsid w:val="0015091F"/>
    <w:rsid w:val="00151A3B"/>
    <w:rsid w:val="00151E23"/>
    <w:rsid w:val="00151F94"/>
    <w:rsid w:val="001526E0"/>
    <w:rsid w:val="00152847"/>
    <w:rsid w:val="00153160"/>
    <w:rsid w:val="00153C1B"/>
    <w:rsid w:val="001551B5"/>
    <w:rsid w:val="00156109"/>
    <w:rsid w:val="00156208"/>
    <w:rsid w:val="00156883"/>
    <w:rsid w:val="0015702E"/>
    <w:rsid w:val="00157A74"/>
    <w:rsid w:val="00157C19"/>
    <w:rsid w:val="00157EDA"/>
    <w:rsid w:val="00157FCB"/>
    <w:rsid w:val="001604C7"/>
    <w:rsid w:val="001614BE"/>
    <w:rsid w:val="00161939"/>
    <w:rsid w:val="001628B1"/>
    <w:rsid w:val="00163175"/>
    <w:rsid w:val="00163C15"/>
    <w:rsid w:val="00164C64"/>
    <w:rsid w:val="00164FA1"/>
    <w:rsid w:val="0016509F"/>
    <w:rsid w:val="001659C1"/>
    <w:rsid w:val="0016641E"/>
    <w:rsid w:val="00166ABA"/>
    <w:rsid w:val="00167485"/>
    <w:rsid w:val="00167EED"/>
    <w:rsid w:val="00170107"/>
    <w:rsid w:val="00170245"/>
    <w:rsid w:val="00171658"/>
    <w:rsid w:val="001724B5"/>
    <w:rsid w:val="0017312F"/>
    <w:rsid w:val="00173A8E"/>
    <w:rsid w:val="00173CDB"/>
    <w:rsid w:val="001744C6"/>
    <w:rsid w:val="001744D5"/>
    <w:rsid w:val="0017502C"/>
    <w:rsid w:val="001763BE"/>
    <w:rsid w:val="00176B20"/>
    <w:rsid w:val="00177830"/>
    <w:rsid w:val="00177961"/>
    <w:rsid w:val="001779BE"/>
    <w:rsid w:val="00180CD7"/>
    <w:rsid w:val="001810DB"/>
    <w:rsid w:val="0018143F"/>
    <w:rsid w:val="00181B0C"/>
    <w:rsid w:val="00181E86"/>
    <w:rsid w:val="00181FF8"/>
    <w:rsid w:val="00182E61"/>
    <w:rsid w:val="0018338C"/>
    <w:rsid w:val="00183AAD"/>
    <w:rsid w:val="00184963"/>
    <w:rsid w:val="00184E17"/>
    <w:rsid w:val="00185539"/>
    <w:rsid w:val="00185BC6"/>
    <w:rsid w:val="00186353"/>
    <w:rsid w:val="00187456"/>
    <w:rsid w:val="0019034B"/>
    <w:rsid w:val="001908F4"/>
    <w:rsid w:val="00190AC1"/>
    <w:rsid w:val="00190B19"/>
    <w:rsid w:val="00190D4A"/>
    <w:rsid w:val="00190FB0"/>
    <w:rsid w:val="00191A46"/>
    <w:rsid w:val="00192256"/>
    <w:rsid w:val="0019341A"/>
    <w:rsid w:val="00193E7D"/>
    <w:rsid w:val="00194579"/>
    <w:rsid w:val="00195837"/>
    <w:rsid w:val="00195E47"/>
    <w:rsid w:val="00196682"/>
    <w:rsid w:val="00196903"/>
    <w:rsid w:val="00197DF9"/>
    <w:rsid w:val="001A000C"/>
    <w:rsid w:val="001A058D"/>
    <w:rsid w:val="001A08DF"/>
    <w:rsid w:val="001A1987"/>
    <w:rsid w:val="001A19C6"/>
    <w:rsid w:val="001A2564"/>
    <w:rsid w:val="001A3098"/>
    <w:rsid w:val="001A30A1"/>
    <w:rsid w:val="001A37A0"/>
    <w:rsid w:val="001A37FE"/>
    <w:rsid w:val="001A38BA"/>
    <w:rsid w:val="001A3985"/>
    <w:rsid w:val="001A3FA4"/>
    <w:rsid w:val="001A3FD0"/>
    <w:rsid w:val="001A41F2"/>
    <w:rsid w:val="001A5590"/>
    <w:rsid w:val="001A6173"/>
    <w:rsid w:val="001A63AC"/>
    <w:rsid w:val="001A689F"/>
    <w:rsid w:val="001A6BF8"/>
    <w:rsid w:val="001A6CBA"/>
    <w:rsid w:val="001A70D0"/>
    <w:rsid w:val="001A730B"/>
    <w:rsid w:val="001A7B08"/>
    <w:rsid w:val="001A7CBC"/>
    <w:rsid w:val="001A7ED3"/>
    <w:rsid w:val="001B04D4"/>
    <w:rsid w:val="001B0B13"/>
    <w:rsid w:val="001B0D97"/>
    <w:rsid w:val="001B1247"/>
    <w:rsid w:val="001B1520"/>
    <w:rsid w:val="001B1C69"/>
    <w:rsid w:val="001B1E25"/>
    <w:rsid w:val="001B2FB8"/>
    <w:rsid w:val="001B3871"/>
    <w:rsid w:val="001B3B74"/>
    <w:rsid w:val="001B3CDA"/>
    <w:rsid w:val="001B415B"/>
    <w:rsid w:val="001B4160"/>
    <w:rsid w:val="001B46A5"/>
    <w:rsid w:val="001B4F83"/>
    <w:rsid w:val="001B5370"/>
    <w:rsid w:val="001B5A5D"/>
    <w:rsid w:val="001B5B9A"/>
    <w:rsid w:val="001B66D6"/>
    <w:rsid w:val="001B699D"/>
    <w:rsid w:val="001B6B24"/>
    <w:rsid w:val="001B7C33"/>
    <w:rsid w:val="001C01F7"/>
    <w:rsid w:val="001C0E2E"/>
    <w:rsid w:val="001C0E38"/>
    <w:rsid w:val="001C112D"/>
    <w:rsid w:val="001C1759"/>
    <w:rsid w:val="001C1CE5"/>
    <w:rsid w:val="001C2181"/>
    <w:rsid w:val="001C2384"/>
    <w:rsid w:val="001C2F6E"/>
    <w:rsid w:val="001C3080"/>
    <w:rsid w:val="001C31A6"/>
    <w:rsid w:val="001C32EB"/>
    <w:rsid w:val="001C3A16"/>
    <w:rsid w:val="001C3C86"/>
    <w:rsid w:val="001C3D2A"/>
    <w:rsid w:val="001C3DDE"/>
    <w:rsid w:val="001C4A8D"/>
    <w:rsid w:val="001C5113"/>
    <w:rsid w:val="001C5638"/>
    <w:rsid w:val="001C5F75"/>
    <w:rsid w:val="001C63A1"/>
    <w:rsid w:val="001C68DF"/>
    <w:rsid w:val="001C74E7"/>
    <w:rsid w:val="001C7A8B"/>
    <w:rsid w:val="001C7C9B"/>
    <w:rsid w:val="001C7E80"/>
    <w:rsid w:val="001D030F"/>
    <w:rsid w:val="001D03B7"/>
    <w:rsid w:val="001D0EF4"/>
    <w:rsid w:val="001D170B"/>
    <w:rsid w:val="001D2678"/>
    <w:rsid w:val="001D26BB"/>
    <w:rsid w:val="001D2720"/>
    <w:rsid w:val="001D2D63"/>
    <w:rsid w:val="001D334F"/>
    <w:rsid w:val="001D3750"/>
    <w:rsid w:val="001D3C5E"/>
    <w:rsid w:val="001D51BA"/>
    <w:rsid w:val="001D5330"/>
    <w:rsid w:val="001D53E7"/>
    <w:rsid w:val="001D57A3"/>
    <w:rsid w:val="001D5DCE"/>
    <w:rsid w:val="001D629F"/>
    <w:rsid w:val="001D6342"/>
    <w:rsid w:val="001D6D53"/>
    <w:rsid w:val="001D6D96"/>
    <w:rsid w:val="001D6E32"/>
    <w:rsid w:val="001D7629"/>
    <w:rsid w:val="001E073E"/>
    <w:rsid w:val="001E13DF"/>
    <w:rsid w:val="001E2563"/>
    <w:rsid w:val="001E414D"/>
    <w:rsid w:val="001E47B0"/>
    <w:rsid w:val="001E4EF5"/>
    <w:rsid w:val="001E56A1"/>
    <w:rsid w:val="001E58E2"/>
    <w:rsid w:val="001E5D9E"/>
    <w:rsid w:val="001E6E65"/>
    <w:rsid w:val="001E7675"/>
    <w:rsid w:val="001E7AED"/>
    <w:rsid w:val="001E7C2C"/>
    <w:rsid w:val="001E7CC9"/>
    <w:rsid w:val="001F053A"/>
    <w:rsid w:val="001F0680"/>
    <w:rsid w:val="001F0EE6"/>
    <w:rsid w:val="001F29F6"/>
    <w:rsid w:val="001F3916"/>
    <w:rsid w:val="001F3EF9"/>
    <w:rsid w:val="001F54C5"/>
    <w:rsid w:val="001F662C"/>
    <w:rsid w:val="001F6E14"/>
    <w:rsid w:val="001F7074"/>
    <w:rsid w:val="001F7136"/>
    <w:rsid w:val="001F72D1"/>
    <w:rsid w:val="00200490"/>
    <w:rsid w:val="00200513"/>
    <w:rsid w:val="00200515"/>
    <w:rsid w:val="0020093B"/>
    <w:rsid w:val="00200DB6"/>
    <w:rsid w:val="00201B62"/>
    <w:rsid w:val="00201F3A"/>
    <w:rsid w:val="00202FEE"/>
    <w:rsid w:val="00203831"/>
    <w:rsid w:val="00203A78"/>
    <w:rsid w:val="00203F96"/>
    <w:rsid w:val="00204ADF"/>
    <w:rsid w:val="0020512C"/>
    <w:rsid w:val="002058BB"/>
    <w:rsid w:val="00205A65"/>
    <w:rsid w:val="002061E1"/>
    <w:rsid w:val="002069B2"/>
    <w:rsid w:val="00206B6C"/>
    <w:rsid w:val="00206EDD"/>
    <w:rsid w:val="0020724E"/>
    <w:rsid w:val="00207276"/>
    <w:rsid w:val="00207FA3"/>
    <w:rsid w:val="00210355"/>
    <w:rsid w:val="002122A6"/>
    <w:rsid w:val="00213433"/>
    <w:rsid w:val="00213D54"/>
    <w:rsid w:val="00214DA8"/>
    <w:rsid w:val="00215423"/>
    <w:rsid w:val="00215619"/>
    <w:rsid w:val="002158FA"/>
    <w:rsid w:val="00216006"/>
    <w:rsid w:val="0021613A"/>
    <w:rsid w:val="002169D5"/>
    <w:rsid w:val="002171E6"/>
    <w:rsid w:val="00217529"/>
    <w:rsid w:val="00220600"/>
    <w:rsid w:val="00220C53"/>
    <w:rsid w:val="00222371"/>
    <w:rsid w:val="002224DB"/>
    <w:rsid w:val="0022270F"/>
    <w:rsid w:val="00223058"/>
    <w:rsid w:val="00223FCB"/>
    <w:rsid w:val="00224390"/>
    <w:rsid w:val="00224A1C"/>
    <w:rsid w:val="00224ECD"/>
    <w:rsid w:val="002252C3"/>
    <w:rsid w:val="00225C54"/>
    <w:rsid w:val="00226C08"/>
    <w:rsid w:val="00226F75"/>
    <w:rsid w:val="00230765"/>
    <w:rsid w:val="00230A8D"/>
    <w:rsid w:val="00230D18"/>
    <w:rsid w:val="002319E4"/>
    <w:rsid w:val="00231BC1"/>
    <w:rsid w:val="00232B1D"/>
    <w:rsid w:val="002338E0"/>
    <w:rsid w:val="00233CE9"/>
    <w:rsid w:val="00234BB3"/>
    <w:rsid w:val="00235628"/>
    <w:rsid w:val="00235632"/>
    <w:rsid w:val="00235872"/>
    <w:rsid w:val="00235E2D"/>
    <w:rsid w:val="00236016"/>
    <w:rsid w:val="002363DA"/>
    <w:rsid w:val="00236C1C"/>
    <w:rsid w:val="00236CDA"/>
    <w:rsid w:val="00237266"/>
    <w:rsid w:val="002379E1"/>
    <w:rsid w:val="00237C14"/>
    <w:rsid w:val="002404FA"/>
    <w:rsid w:val="00240974"/>
    <w:rsid w:val="00240D89"/>
    <w:rsid w:val="00241158"/>
    <w:rsid w:val="00241509"/>
    <w:rsid w:val="00241559"/>
    <w:rsid w:val="00241733"/>
    <w:rsid w:val="00242492"/>
    <w:rsid w:val="002431BA"/>
    <w:rsid w:val="002435B3"/>
    <w:rsid w:val="00245343"/>
    <w:rsid w:val="00245785"/>
    <w:rsid w:val="002458B8"/>
    <w:rsid w:val="002458EB"/>
    <w:rsid w:val="00245A5B"/>
    <w:rsid w:val="00245B8B"/>
    <w:rsid w:val="0024633C"/>
    <w:rsid w:val="00246534"/>
    <w:rsid w:val="002500C8"/>
    <w:rsid w:val="002500E9"/>
    <w:rsid w:val="002506A7"/>
    <w:rsid w:val="0025088B"/>
    <w:rsid w:val="00250B82"/>
    <w:rsid w:val="00250E85"/>
    <w:rsid w:val="00251B1B"/>
    <w:rsid w:val="00251B46"/>
    <w:rsid w:val="00252119"/>
    <w:rsid w:val="0025266F"/>
    <w:rsid w:val="00253853"/>
    <w:rsid w:val="00253E23"/>
    <w:rsid w:val="00253FB7"/>
    <w:rsid w:val="00254D86"/>
    <w:rsid w:val="00256552"/>
    <w:rsid w:val="00257543"/>
    <w:rsid w:val="002577AD"/>
    <w:rsid w:val="00257933"/>
    <w:rsid w:val="002579B9"/>
    <w:rsid w:val="00257E21"/>
    <w:rsid w:val="00260181"/>
    <w:rsid w:val="0026112A"/>
    <w:rsid w:val="002617E7"/>
    <w:rsid w:val="002619D5"/>
    <w:rsid w:val="00264228"/>
    <w:rsid w:val="00264334"/>
    <w:rsid w:val="0026473E"/>
    <w:rsid w:val="00264933"/>
    <w:rsid w:val="00266214"/>
    <w:rsid w:val="00267A3C"/>
    <w:rsid w:val="00267C83"/>
    <w:rsid w:val="0027144F"/>
    <w:rsid w:val="00271813"/>
    <w:rsid w:val="0027198C"/>
    <w:rsid w:val="00271F3A"/>
    <w:rsid w:val="0027232B"/>
    <w:rsid w:val="00273075"/>
    <w:rsid w:val="00273278"/>
    <w:rsid w:val="00273584"/>
    <w:rsid w:val="0027358E"/>
    <w:rsid w:val="002737F4"/>
    <w:rsid w:val="002739DF"/>
    <w:rsid w:val="00273CC1"/>
    <w:rsid w:val="002743DA"/>
    <w:rsid w:val="002749EA"/>
    <w:rsid w:val="00274B0F"/>
    <w:rsid w:val="00275186"/>
    <w:rsid w:val="0027582D"/>
    <w:rsid w:val="00276017"/>
    <w:rsid w:val="002763B3"/>
    <w:rsid w:val="0027767A"/>
    <w:rsid w:val="00280395"/>
    <w:rsid w:val="002805F5"/>
    <w:rsid w:val="0028063B"/>
    <w:rsid w:val="00280751"/>
    <w:rsid w:val="00280CB0"/>
    <w:rsid w:val="00280D0F"/>
    <w:rsid w:val="00280E79"/>
    <w:rsid w:val="0028140D"/>
    <w:rsid w:val="0028280A"/>
    <w:rsid w:val="00283ADA"/>
    <w:rsid w:val="00283E81"/>
    <w:rsid w:val="00283EBB"/>
    <w:rsid w:val="0028445F"/>
    <w:rsid w:val="00284993"/>
    <w:rsid w:val="00284D0A"/>
    <w:rsid w:val="002850D5"/>
    <w:rsid w:val="00285E4A"/>
    <w:rsid w:val="00286ACD"/>
    <w:rsid w:val="00286FD7"/>
    <w:rsid w:val="00287166"/>
    <w:rsid w:val="00287838"/>
    <w:rsid w:val="00287D31"/>
    <w:rsid w:val="00290562"/>
    <w:rsid w:val="002907B5"/>
    <w:rsid w:val="0029093E"/>
    <w:rsid w:val="00290A50"/>
    <w:rsid w:val="00291831"/>
    <w:rsid w:val="00291AA2"/>
    <w:rsid w:val="00292169"/>
    <w:rsid w:val="002923FB"/>
    <w:rsid w:val="00292EB7"/>
    <w:rsid w:val="00292F3F"/>
    <w:rsid w:val="00293FDD"/>
    <w:rsid w:val="00296227"/>
    <w:rsid w:val="00296355"/>
    <w:rsid w:val="00296639"/>
    <w:rsid w:val="00296F44"/>
    <w:rsid w:val="0029777D"/>
    <w:rsid w:val="002977A2"/>
    <w:rsid w:val="002A055E"/>
    <w:rsid w:val="002A05FB"/>
    <w:rsid w:val="002A1155"/>
    <w:rsid w:val="002A1742"/>
    <w:rsid w:val="002A1D4E"/>
    <w:rsid w:val="002A2869"/>
    <w:rsid w:val="002A2D01"/>
    <w:rsid w:val="002A30B9"/>
    <w:rsid w:val="002A3946"/>
    <w:rsid w:val="002A45B9"/>
    <w:rsid w:val="002A5044"/>
    <w:rsid w:val="002A61C9"/>
    <w:rsid w:val="002A7BA9"/>
    <w:rsid w:val="002B0E2B"/>
    <w:rsid w:val="002B1157"/>
    <w:rsid w:val="002B19AA"/>
    <w:rsid w:val="002B24D6"/>
    <w:rsid w:val="002B2FA4"/>
    <w:rsid w:val="002B3E30"/>
    <w:rsid w:val="002B41AF"/>
    <w:rsid w:val="002B428D"/>
    <w:rsid w:val="002B4B3C"/>
    <w:rsid w:val="002B5758"/>
    <w:rsid w:val="002B63FD"/>
    <w:rsid w:val="002B697D"/>
    <w:rsid w:val="002B6B8E"/>
    <w:rsid w:val="002B6BF9"/>
    <w:rsid w:val="002C0426"/>
    <w:rsid w:val="002C0B28"/>
    <w:rsid w:val="002C1D86"/>
    <w:rsid w:val="002C2C7F"/>
    <w:rsid w:val="002C3358"/>
    <w:rsid w:val="002C3D65"/>
    <w:rsid w:val="002C402F"/>
    <w:rsid w:val="002C41E6"/>
    <w:rsid w:val="002C49C3"/>
    <w:rsid w:val="002C63AD"/>
    <w:rsid w:val="002C641B"/>
    <w:rsid w:val="002C73A0"/>
    <w:rsid w:val="002C76D8"/>
    <w:rsid w:val="002C796D"/>
    <w:rsid w:val="002D0364"/>
    <w:rsid w:val="002D06E3"/>
    <w:rsid w:val="002D071A"/>
    <w:rsid w:val="002D07B4"/>
    <w:rsid w:val="002D10D4"/>
    <w:rsid w:val="002D2605"/>
    <w:rsid w:val="002D2797"/>
    <w:rsid w:val="002D2AE4"/>
    <w:rsid w:val="002D34B2"/>
    <w:rsid w:val="002D34F5"/>
    <w:rsid w:val="002D44AA"/>
    <w:rsid w:val="002D4582"/>
    <w:rsid w:val="002D48B0"/>
    <w:rsid w:val="002D5B37"/>
    <w:rsid w:val="002D603A"/>
    <w:rsid w:val="002D665B"/>
    <w:rsid w:val="002D692E"/>
    <w:rsid w:val="002D7637"/>
    <w:rsid w:val="002E013E"/>
    <w:rsid w:val="002E15C2"/>
    <w:rsid w:val="002E16A1"/>
    <w:rsid w:val="002E17F2"/>
    <w:rsid w:val="002E230A"/>
    <w:rsid w:val="002E2C44"/>
    <w:rsid w:val="002E2F3E"/>
    <w:rsid w:val="002E3610"/>
    <w:rsid w:val="002E3D0E"/>
    <w:rsid w:val="002E40E0"/>
    <w:rsid w:val="002E45A1"/>
    <w:rsid w:val="002E4A57"/>
    <w:rsid w:val="002E5426"/>
    <w:rsid w:val="002E6AF0"/>
    <w:rsid w:val="002E6C49"/>
    <w:rsid w:val="002E6D3B"/>
    <w:rsid w:val="002E7352"/>
    <w:rsid w:val="002E7526"/>
    <w:rsid w:val="002E7CAE"/>
    <w:rsid w:val="002F0FC3"/>
    <w:rsid w:val="002F10A0"/>
    <w:rsid w:val="002F1E20"/>
    <w:rsid w:val="002F26B1"/>
    <w:rsid w:val="002F2733"/>
    <w:rsid w:val="002F2771"/>
    <w:rsid w:val="002F2D1D"/>
    <w:rsid w:val="002F3449"/>
    <w:rsid w:val="002F37A9"/>
    <w:rsid w:val="002F3E73"/>
    <w:rsid w:val="002F3FFB"/>
    <w:rsid w:val="002F41F7"/>
    <w:rsid w:val="002F4434"/>
    <w:rsid w:val="002F56AF"/>
    <w:rsid w:val="002F588D"/>
    <w:rsid w:val="002F5D6F"/>
    <w:rsid w:val="002F6491"/>
    <w:rsid w:val="002F6F07"/>
    <w:rsid w:val="002F7119"/>
    <w:rsid w:val="00300B6E"/>
    <w:rsid w:val="00301083"/>
    <w:rsid w:val="003016F3"/>
    <w:rsid w:val="00301CE6"/>
    <w:rsid w:val="00302287"/>
    <w:rsid w:val="00302408"/>
    <w:rsid w:val="0030256B"/>
    <w:rsid w:val="00303DA6"/>
    <w:rsid w:val="00304D83"/>
    <w:rsid w:val="0030501F"/>
    <w:rsid w:val="0030549C"/>
    <w:rsid w:val="00305AE7"/>
    <w:rsid w:val="00305B72"/>
    <w:rsid w:val="00305C05"/>
    <w:rsid w:val="00305F9D"/>
    <w:rsid w:val="003066AD"/>
    <w:rsid w:val="0030674A"/>
    <w:rsid w:val="003070BD"/>
    <w:rsid w:val="00307663"/>
    <w:rsid w:val="00307BA1"/>
    <w:rsid w:val="003102D3"/>
    <w:rsid w:val="00311702"/>
    <w:rsid w:val="00311961"/>
    <w:rsid w:val="00311E76"/>
    <w:rsid w:val="00311E82"/>
    <w:rsid w:val="003127D0"/>
    <w:rsid w:val="003132F6"/>
    <w:rsid w:val="00313795"/>
    <w:rsid w:val="00313F0E"/>
    <w:rsid w:val="00313FC0"/>
    <w:rsid w:val="00313FD6"/>
    <w:rsid w:val="003143BD"/>
    <w:rsid w:val="00315299"/>
    <w:rsid w:val="00315363"/>
    <w:rsid w:val="0031594C"/>
    <w:rsid w:val="003161E5"/>
    <w:rsid w:val="00316E62"/>
    <w:rsid w:val="00317367"/>
    <w:rsid w:val="003203ED"/>
    <w:rsid w:val="00321AC8"/>
    <w:rsid w:val="00321E54"/>
    <w:rsid w:val="00322C9F"/>
    <w:rsid w:val="0032394D"/>
    <w:rsid w:val="00324419"/>
    <w:rsid w:val="003248E1"/>
    <w:rsid w:val="003249FA"/>
    <w:rsid w:val="00324D23"/>
    <w:rsid w:val="0032544E"/>
    <w:rsid w:val="00325601"/>
    <w:rsid w:val="003258E0"/>
    <w:rsid w:val="00325BA6"/>
    <w:rsid w:val="0032625A"/>
    <w:rsid w:val="00326C76"/>
    <w:rsid w:val="00326C7B"/>
    <w:rsid w:val="003274FD"/>
    <w:rsid w:val="00327A2D"/>
    <w:rsid w:val="00327A97"/>
    <w:rsid w:val="0033083B"/>
    <w:rsid w:val="00331751"/>
    <w:rsid w:val="00331C5B"/>
    <w:rsid w:val="003323D5"/>
    <w:rsid w:val="003325E7"/>
    <w:rsid w:val="00332689"/>
    <w:rsid w:val="00332A38"/>
    <w:rsid w:val="003332ED"/>
    <w:rsid w:val="003338B5"/>
    <w:rsid w:val="00333923"/>
    <w:rsid w:val="00334221"/>
    <w:rsid w:val="00334579"/>
    <w:rsid w:val="00335116"/>
    <w:rsid w:val="00335858"/>
    <w:rsid w:val="00335A87"/>
    <w:rsid w:val="00336110"/>
    <w:rsid w:val="00336690"/>
    <w:rsid w:val="00336BDA"/>
    <w:rsid w:val="00336E2A"/>
    <w:rsid w:val="003377BB"/>
    <w:rsid w:val="00342BD7"/>
    <w:rsid w:val="00342CDF"/>
    <w:rsid w:val="00343139"/>
    <w:rsid w:val="00343CD0"/>
    <w:rsid w:val="00344973"/>
    <w:rsid w:val="003464B2"/>
    <w:rsid w:val="0034668F"/>
    <w:rsid w:val="00346DB5"/>
    <w:rsid w:val="003477B1"/>
    <w:rsid w:val="00350569"/>
    <w:rsid w:val="003509F5"/>
    <w:rsid w:val="00350BA3"/>
    <w:rsid w:val="00352727"/>
    <w:rsid w:val="00353419"/>
    <w:rsid w:val="003539B6"/>
    <w:rsid w:val="003548E7"/>
    <w:rsid w:val="00354ECC"/>
    <w:rsid w:val="00355165"/>
    <w:rsid w:val="003565A2"/>
    <w:rsid w:val="00357380"/>
    <w:rsid w:val="003602D9"/>
    <w:rsid w:val="003604CE"/>
    <w:rsid w:val="00360B19"/>
    <w:rsid w:val="003648BE"/>
    <w:rsid w:val="00364EA6"/>
    <w:rsid w:val="003660E0"/>
    <w:rsid w:val="003703FD"/>
    <w:rsid w:val="00370DDA"/>
    <w:rsid w:val="00370E47"/>
    <w:rsid w:val="00370EE5"/>
    <w:rsid w:val="00371669"/>
    <w:rsid w:val="00372075"/>
    <w:rsid w:val="00372421"/>
    <w:rsid w:val="003742AC"/>
    <w:rsid w:val="00375313"/>
    <w:rsid w:val="00375CD0"/>
    <w:rsid w:val="00375FE1"/>
    <w:rsid w:val="00376769"/>
    <w:rsid w:val="00376973"/>
    <w:rsid w:val="003770A9"/>
    <w:rsid w:val="00377A0E"/>
    <w:rsid w:val="00377CE1"/>
    <w:rsid w:val="00380C83"/>
    <w:rsid w:val="003816E6"/>
    <w:rsid w:val="00381A09"/>
    <w:rsid w:val="0038335F"/>
    <w:rsid w:val="00383435"/>
    <w:rsid w:val="00385BF0"/>
    <w:rsid w:val="00386622"/>
    <w:rsid w:val="00386871"/>
    <w:rsid w:val="003874D5"/>
    <w:rsid w:val="0039128B"/>
    <w:rsid w:val="00392CE3"/>
    <w:rsid w:val="003938BC"/>
    <w:rsid w:val="003939FF"/>
    <w:rsid w:val="00393FE7"/>
    <w:rsid w:val="003949A5"/>
    <w:rsid w:val="00394CEB"/>
    <w:rsid w:val="00395217"/>
    <w:rsid w:val="003958BC"/>
    <w:rsid w:val="00395ADB"/>
    <w:rsid w:val="00395E18"/>
    <w:rsid w:val="003965F6"/>
    <w:rsid w:val="00396AB7"/>
    <w:rsid w:val="00397704"/>
    <w:rsid w:val="003A001B"/>
    <w:rsid w:val="003A03AF"/>
    <w:rsid w:val="003A0A53"/>
    <w:rsid w:val="003A0AC9"/>
    <w:rsid w:val="003A0CEC"/>
    <w:rsid w:val="003A2223"/>
    <w:rsid w:val="003A27D6"/>
    <w:rsid w:val="003A27E4"/>
    <w:rsid w:val="003A28FE"/>
    <w:rsid w:val="003A2A0F"/>
    <w:rsid w:val="003A34BF"/>
    <w:rsid w:val="003A3D04"/>
    <w:rsid w:val="003A3D24"/>
    <w:rsid w:val="003A4550"/>
    <w:rsid w:val="003A45A1"/>
    <w:rsid w:val="003A46CA"/>
    <w:rsid w:val="003A49FC"/>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0EB"/>
    <w:rsid w:val="003B327E"/>
    <w:rsid w:val="003B369F"/>
    <w:rsid w:val="003B36A3"/>
    <w:rsid w:val="003B3EC1"/>
    <w:rsid w:val="003B55C5"/>
    <w:rsid w:val="003B62E6"/>
    <w:rsid w:val="003B64BB"/>
    <w:rsid w:val="003B69A7"/>
    <w:rsid w:val="003B6C6C"/>
    <w:rsid w:val="003B7193"/>
    <w:rsid w:val="003B72DF"/>
    <w:rsid w:val="003B7E04"/>
    <w:rsid w:val="003B7FE5"/>
    <w:rsid w:val="003C00CB"/>
    <w:rsid w:val="003C05AC"/>
    <w:rsid w:val="003C05D1"/>
    <w:rsid w:val="003C0C1F"/>
    <w:rsid w:val="003C11C8"/>
    <w:rsid w:val="003C15BC"/>
    <w:rsid w:val="003C19E5"/>
    <w:rsid w:val="003C1E4A"/>
    <w:rsid w:val="003C1F37"/>
    <w:rsid w:val="003C2702"/>
    <w:rsid w:val="003C35EA"/>
    <w:rsid w:val="003C3B8B"/>
    <w:rsid w:val="003C439D"/>
    <w:rsid w:val="003C464A"/>
    <w:rsid w:val="003C5938"/>
    <w:rsid w:val="003C60E0"/>
    <w:rsid w:val="003C624C"/>
    <w:rsid w:val="003C6E88"/>
    <w:rsid w:val="003C7806"/>
    <w:rsid w:val="003C7CB5"/>
    <w:rsid w:val="003C7D10"/>
    <w:rsid w:val="003D0158"/>
    <w:rsid w:val="003D0713"/>
    <w:rsid w:val="003D109F"/>
    <w:rsid w:val="003D2478"/>
    <w:rsid w:val="003D28CF"/>
    <w:rsid w:val="003D2CCB"/>
    <w:rsid w:val="003D358A"/>
    <w:rsid w:val="003D3C41"/>
    <w:rsid w:val="003D3C45"/>
    <w:rsid w:val="003D3F86"/>
    <w:rsid w:val="003D405E"/>
    <w:rsid w:val="003D4082"/>
    <w:rsid w:val="003D540F"/>
    <w:rsid w:val="003D5B1F"/>
    <w:rsid w:val="003D6D21"/>
    <w:rsid w:val="003D7687"/>
    <w:rsid w:val="003E03BC"/>
    <w:rsid w:val="003E07A3"/>
    <w:rsid w:val="003E0A64"/>
    <w:rsid w:val="003E0ACC"/>
    <w:rsid w:val="003E15FA"/>
    <w:rsid w:val="003E31FC"/>
    <w:rsid w:val="003E32BA"/>
    <w:rsid w:val="003E337F"/>
    <w:rsid w:val="003E3486"/>
    <w:rsid w:val="003E373D"/>
    <w:rsid w:val="003E3B7B"/>
    <w:rsid w:val="003E55E4"/>
    <w:rsid w:val="003E74D6"/>
    <w:rsid w:val="003E74E3"/>
    <w:rsid w:val="003F05C7"/>
    <w:rsid w:val="003F1445"/>
    <w:rsid w:val="003F191D"/>
    <w:rsid w:val="003F1E0F"/>
    <w:rsid w:val="003F1E40"/>
    <w:rsid w:val="003F241F"/>
    <w:rsid w:val="003F2B56"/>
    <w:rsid w:val="003F2CD4"/>
    <w:rsid w:val="003F3BDF"/>
    <w:rsid w:val="003F403D"/>
    <w:rsid w:val="003F4C53"/>
    <w:rsid w:val="003F5782"/>
    <w:rsid w:val="003F68C0"/>
    <w:rsid w:val="003F6BBE"/>
    <w:rsid w:val="003F7155"/>
    <w:rsid w:val="003F7760"/>
    <w:rsid w:val="003F7AEF"/>
    <w:rsid w:val="003F7D68"/>
    <w:rsid w:val="004000E8"/>
    <w:rsid w:val="00400BB3"/>
    <w:rsid w:val="004013C5"/>
    <w:rsid w:val="004028EF"/>
    <w:rsid w:val="00402E2B"/>
    <w:rsid w:val="00402EB6"/>
    <w:rsid w:val="00403074"/>
    <w:rsid w:val="0040496F"/>
    <w:rsid w:val="0040512B"/>
    <w:rsid w:val="00405682"/>
    <w:rsid w:val="00405CA5"/>
    <w:rsid w:val="00406917"/>
    <w:rsid w:val="00407CD3"/>
    <w:rsid w:val="00410134"/>
    <w:rsid w:val="00410B72"/>
    <w:rsid w:val="00410F18"/>
    <w:rsid w:val="00412321"/>
    <w:rsid w:val="0041249F"/>
    <w:rsid w:val="0041263E"/>
    <w:rsid w:val="004129C7"/>
    <w:rsid w:val="00412D6A"/>
    <w:rsid w:val="00413AAC"/>
    <w:rsid w:val="00413B66"/>
    <w:rsid w:val="00413E92"/>
    <w:rsid w:val="0041529C"/>
    <w:rsid w:val="00416D34"/>
    <w:rsid w:val="004171B7"/>
    <w:rsid w:val="0041726B"/>
    <w:rsid w:val="004175D8"/>
    <w:rsid w:val="00417829"/>
    <w:rsid w:val="00417A3E"/>
    <w:rsid w:val="00420272"/>
    <w:rsid w:val="00421105"/>
    <w:rsid w:val="00421315"/>
    <w:rsid w:val="00422AA4"/>
    <w:rsid w:val="004242F4"/>
    <w:rsid w:val="00424C3F"/>
    <w:rsid w:val="0042511C"/>
    <w:rsid w:val="00426256"/>
    <w:rsid w:val="004262BB"/>
    <w:rsid w:val="00426814"/>
    <w:rsid w:val="00426A89"/>
    <w:rsid w:val="00427248"/>
    <w:rsid w:val="004273B5"/>
    <w:rsid w:val="00431812"/>
    <w:rsid w:val="0043220B"/>
    <w:rsid w:val="0043221E"/>
    <w:rsid w:val="00432EE6"/>
    <w:rsid w:val="004330C7"/>
    <w:rsid w:val="00435149"/>
    <w:rsid w:val="00436676"/>
    <w:rsid w:val="00436B5D"/>
    <w:rsid w:val="0043741F"/>
    <w:rsid w:val="00437447"/>
    <w:rsid w:val="00437524"/>
    <w:rsid w:val="00437978"/>
    <w:rsid w:val="0044014A"/>
    <w:rsid w:val="004410B2"/>
    <w:rsid w:val="00441A28"/>
    <w:rsid w:val="00441A92"/>
    <w:rsid w:val="00441E1C"/>
    <w:rsid w:val="0044228C"/>
    <w:rsid w:val="00442521"/>
    <w:rsid w:val="004430D2"/>
    <w:rsid w:val="004431DC"/>
    <w:rsid w:val="00444F01"/>
    <w:rsid w:val="00444F56"/>
    <w:rsid w:val="00444FA2"/>
    <w:rsid w:val="004454ED"/>
    <w:rsid w:val="00445CE3"/>
    <w:rsid w:val="00446488"/>
    <w:rsid w:val="00446FFD"/>
    <w:rsid w:val="00450725"/>
    <w:rsid w:val="0045108A"/>
    <w:rsid w:val="00451787"/>
    <w:rsid w:val="004517AA"/>
    <w:rsid w:val="00451A09"/>
    <w:rsid w:val="00451B8A"/>
    <w:rsid w:val="0045232B"/>
    <w:rsid w:val="00452772"/>
    <w:rsid w:val="00452CAC"/>
    <w:rsid w:val="00453781"/>
    <w:rsid w:val="00453A06"/>
    <w:rsid w:val="00454A39"/>
    <w:rsid w:val="0045675C"/>
    <w:rsid w:val="004568AD"/>
    <w:rsid w:val="00457565"/>
    <w:rsid w:val="00457B71"/>
    <w:rsid w:val="004603C5"/>
    <w:rsid w:val="00460A36"/>
    <w:rsid w:val="00460B6C"/>
    <w:rsid w:val="00460F75"/>
    <w:rsid w:val="0046114A"/>
    <w:rsid w:val="004611F3"/>
    <w:rsid w:val="004612EF"/>
    <w:rsid w:val="00461C51"/>
    <w:rsid w:val="004628AF"/>
    <w:rsid w:val="004633D5"/>
    <w:rsid w:val="004643AC"/>
    <w:rsid w:val="004648D2"/>
    <w:rsid w:val="00464ACB"/>
    <w:rsid w:val="00464E66"/>
    <w:rsid w:val="0046625D"/>
    <w:rsid w:val="004669E2"/>
    <w:rsid w:val="00466CAD"/>
    <w:rsid w:val="00467307"/>
    <w:rsid w:val="00467BAF"/>
    <w:rsid w:val="00470333"/>
    <w:rsid w:val="00470C31"/>
    <w:rsid w:val="00470DE9"/>
    <w:rsid w:val="00471741"/>
    <w:rsid w:val="00471956"/>
    <w:rsid w:val="00471DE0"/>
    <w:rsid w:val="004724E0"/>
    <w:rsid w:val="00472D44"/>
    <w:rsid w:val="00472FA3"/>
    <w:rsid w:val="004734D0"/>
    <w:rsid w:val="00473D50"/>
    <w:rsid w:val="00474844"/>
    <w:rsid w:val="00475523"/>
    <w:rsid w:val="0047556B"/>
    <w:rsid w:val="004755B3"/>
    <w:rsid w:val="00475F1D"/>
    <w:rsid w:val="004762E3"/>
    <w:rsid w:val="0047700E"/>
    <w:rsid w:val="0047705A"/>
    <w:rsid w:val="00477768"/>
    <w:rsid w:val="004778D9"/>
    <w:rsid w:val="00477DA4"/>
    <w:rsid w:val="004806EF"/>
    <w:rsid w:val="00481261"/>
    <w:rsid w:val="00481FA0"/>
    <w:rsid w:val="00482038"/>
    <w:rsid w:val="004826A3"/>
    <w:rsid w:val="00484145"/>
    <w:rsid w:val="004848D9"/>
    <w:rsid w:val="00484BC7"/>
    <w:rsid w:val="00486521"/>
    <w:rsid w:val="004865B7"/>
    <w:rsid w:val="004902D7"/>
    <w:rsid w:val="00490CD0"/>
    <w:rsid w:val="004910D8"/>
    <w:rsid w:val="0049111F"/>
    <w:rsid w:val="0049133C"/>
    <w:rsid w:val="00491CBB"/>
    <w:rsid w:val="00492BC5"/>
    <w:rsid w:val="00493F2F"/>
    <w:rsid w:val="0049590E"/>
    <w:rsid w:val="00496317"/>
    <w:rsid w:val="0049642D"/>
    <w:rsid w:val="004964F1"/>
    <w:rsid w:val="00496982"/>
    <w:rsid w:val="004970EE"/>
    <w:rsid w:val="0049771D"/>
    <w:rsid w:val="0049780F"/>
    <w:rsid w:val="00497C3E"/>
    <w:rsid w:val="004A06B1"/>
    <w:rsid w:val="004A06EA"/>
    <w:rsid w:val="004A0F60"/>
    <w:rsid w:val="004A16BC"/>
    <w:rsid w:val="004A1778"/>
    <w:rsid w:val="004A222A"/>
    <w:rsid w:val="004A2B94"/>
    <w:rsid w:val="004A34FE"/>
    <w:rsid w:val="004A39EE"/>
    <w:rsid w:val="004A3B37"/>
    <w:rsid w:val="004A3E17"/>
    <w:rsid w:val="004A48B1"/>
    <w:rsid w:val="004A4B63"/>
    <w:rsid w:val="004A4CA7"/>
    <w:rsid w:val="004A51AA"/>
    <w:rsid w:val="004A6F96"/>
    <w:rsid w:val="004A7371"/>
    <w:rsid w:val="004B0E74"/>
    <w:rsid w:val="004B1007"/>
    <w:rsid w:val="004B2850"/>
    <w:rsid w:val="004B3BD4"/>
    <w:rsid w:val="004B4578"/>
    <w:rsid w:val="004B493A"/>
    <w:rsid w:val="004B6113"/>
    <w:rsid w:val="004B6A2E"/>
    <w:rsid w:val="004B6D71"/>
    <w:rsid w:val="004B6F6A"/>
    <w:rsid w:val="004B7943"/>
    <w:rsid w:val="004B7C0C"/>
    <w:rsid w:val="004C0ADD"/>
    <w:rsid w:val="004C1F5A"/>
    <w:rsid w:val="004C2C36"/>
    <w:rsid w:val="004C3898"/>
    <w:rsid w:val="004C3C39"/>
    <w:rsid w:val="004C3C82"/>
    <w:rsid w:val="004C4433"/>
    <w:rsid w:val="004C47C8"/>
    <w:rsid w:val="004C48AE"/>
    <w:rsid w:val="004C5060"/>
    <w:rsid w:val="004C5109"/>
    <w:rsid w:val="004C5330"/>
    <w:rsid w:val="004C561B"/>
    <w:rsid w:val="004C5C5B"/>
    <w:rsid w:val="004C5F2E"/>
    <w:rsid w:val="004C667C"/>
    <w:rsid w:val="004C6755"/>
    <w:rsid w:val="004C6BD6"/>
    <w:rsid w:val="004C753C"/>
    <w:rsid w:val="004C792E"/>
    <w:rsid w:val="004C7D64"/>
    <w:rsid w:val="004D0B5D"/>
    <w:rsid w:val="004D0F82"/>
    <w:rsid w:val="004D11EA"/>
    <w:rsid w:val="004D1E95"/>
    <w:rsid w:val="004D2254"/>
    <w:rsid w:val="004D361F"/>
    <w:rsid w:val="004D36B1"/>
    <w:rsid w:val="004D3AD2"/>
    <w:rsid w:val="004D4A6C"/>
    <w:rsid w:val="004D5306"/>
    <w:rsid w:val="004D5433"/>
    <w:rsid w:val="004D5CD4"/>
    <w:rsid w:val="004D5E0E"/>
    <w:rsid w:val="004D648B"/>
    <w:rsid w:val="004D66CC"/>
    <w:rsid w:val="004D686F"/>
    <w:rsid w:val="004D6B8B"/>
    <w:rsid w:val="004D7A21"/>
    <w:rsid w:val="004D7EBD"/>
    <w:rsid w:val="004E0515"/>
    <w:rsid w:val="004E10C6"/>
    <w:rsid w:val="004E2680"/>
    <w:rsid w:val="004E28F9"/>
    <w:rsid w:val="004E39D3"/>
    <w:rsid w:val="004E449B"/>
    <w:rsid w:val="004E45B1"/>
    <w:rsid w:val="004E462E"/>
    <w:rsid w:val="004E4679"/>
    <w:rsid w:val="004E5026"/>
    <w:rsid w:val="004E56DC"/>
    <w:rsid w:val="004E5742"/>
    <w:rsid w:val="004E63BC"/>
    <w:rsid w:val="004E670F"/>
    <w:rsid w:val="004E6F9F"/>
    <w:rsid w:val="004E6FF1"/>
    <w:rsid w:val="004E718E"/>
    <w:rsid w:val="004E76F4"/>
    <w:rsid w:val="004F0194"/>
    <w:rsid w:val="004F0B4E"/>
    <w:rsid w:val="004F0B6C"/>
    <w:rsid w:val="004F0C01"/>
    <w:rsid w:val="004F1811"/>
    <w:rsid w:val="004F2078"/>
    <w:rsid w:val="004F217B"/>
    <w:rsid w:val="004F3876"/>
    <w:rsid w:val="004F4213"/>
    <w:rsid w:val="004F4896"/>
    <w:rsid w:val="004F489F"/>
    <w:rsid w:val="004F4DA3"/>
    <w:rsid w:val="004F58BE"/>
    <w:rsid w:val="004F59BA"/>
    <w:rsid w:val="004F5EE6"/>
    <w:rsid w:val="004F6D79"/>
    <w:rsid w:val="004F77FF"/>
    <w:rsid w:val="00501489"/>
    <w:rsid w:val="0050521C"/>
    <w:rsid w:val="00505B83"/>
    <w:rsid w:val="0050607D"/>
    <w:rsid w:val="00506557"/>
    <w:rsid w:val="0050677A"/>
    <w:rsid w:val="00506990"/>
    <w:rsid w:val="00506F4B"/>
    <w:rsid w:val="0051037A"/>
    <w:rsid w:val="0051079B"/>
    <w:rsid w:val="005108D8"/>
    <w:rsid w:val="00511196"/>
    <w:rsid w:val="005116F9"/>
    <w:rsid w:val="00511853"/>
    <w:rsid w:val="00511B7A"/>
    <w:rsid w:val="00511BEC"/>
    <w:rsid w:val="00511E07"/>
    <w:rsid w:val="00511E75"/>
    <w:rsid w:val="00512DE1"/>
    <w:rsid w:val="00513D34"/>
    <w:rsid w:val="0051421D"/>
    <w:rsid w:val="005146F1"/>
    <w:rsid w:val="00515051"/>
    <w:rsid w:val="00515220"/>
    <w:rsid w:val="005153A7"/>
    <w:rsid w:val="0051541D"/>
    <w:rsid w:val="00515A5D"/>
    <w:rsid w:val="0051611A"/>
    <w:rsid w:val="00516188"/>
    <w:rsid w:val="0051675F"/>
    <w:rsid w:val="005172AD"/>
    <w:rsid w:val="00517C71"/>
    <w:rsid w:val="0052044F"/>
    <w:rsid w:val="005214FB"/>
    <w:rsid w:val="005219CF"/>
    <w:rsid w:val="00521AD1"/>
    <w:rsid w:val="0052206A"/>
    <w:rsid w:val="0052217E"/>
    <w:rsid w:val="0052236C"/>
    <w:rsid w:val="00522938"/>
    <w:rsid w:val="00525043"/>
    <w:rsid w:val="00525545"/>
    <w:rsid w:val="00525B92"/>
    <w:rsid w:val="00525DBC"/>
    <w:rsid w:val="0052654E"/>
    <w:rsid w:val="00526E38"/>
    <w:rsid w:val="00527796"/>
    <w:rsid w:val="005279DD"/>
    <w:rsid w:val="005308B7"/>
    <w:rsid w:val="00530A54"/>
    <w:rsid w:val="00530DBE"/>
    <w:rsid w:val="00531013"/>
    <w:rsid w:val="00531802"/>
    <w:rsid w:val="005324D5"/>
    <w:rsid w:val="00532C45"/>
    <w:rsid w:val="00533169"/>
    <w:rsid w:val="005333A2"/>
    <w:rsid w:val="005337FA"/>
    <w:rsid w:val="00533EA5"/>
    <w:rsid w:val="0053459E"/>
    <w:rsid w:val="00534B59"/>
    <w:rsid w:val="00535A5D"/>
    <w:rsid w:val="00535A67"/>
    <w:rsid w:val="00535C43"/>
    <w:rsid w:val="00536759"/>
    <w:rsid w:val="00536FCB"/>
    <w:rsid w:val="005372EF"/>
    <w:rsid w:val="005375CD"/>
    <w:rsid w:val="00537C62"/>
    <w:rsid w:val="00540927"/>
    <w:rsid w:val="00541B53"/>
    <w:rsid w:val="00542561"/>
    <w:rsid w:val="00542885"/>
    <w:rsid w:val="005431B3"/>
    <w:rsid w:val="00543A42"/>
    <w:rsid w:val="00544D79"/>
    <w:rsid w:val="00545310"/>
    <w:rsid w:val="00546970"/>
    <w:rsid w:val="00546CE0"/>
    <w:rsid w:val="005506B7"/>
    <w:rsid w:val="005507E9"/>
    <w:rsid w:val="00550B79"/>
    <w:rsid w:val="00551F3D"/>
    <w:rsid w:val="00552B8C"/>
    <w:rsid w:val="00552EAB"/>
    <w:rsid w:val="00552FC4"/>
    <w:rsid w:val="0055343F"/>
    <w:rsid w:val="00554E19"/>
    <w:rsid w:val="00555817"/>
    <w:rsid w:val="005558EB"/>
    <w:rsid w:val="00555A8D"/>
    <w:rsid w:val="0055642F"/>
    <w:rsid w:val="005577D0"/>
    <w:rsid w:val="00560E49"/>
    <w:rsid w:val="00560FFE"/>
    <w:rsid w:val="0056121F"/>
    <w:rsid w:val="00561278"/>
    <w:rsid w:val="00561738"/>
    <w:rsid w:val="00561BE2"/>
    <w:rsid w:val="00562056"/>
    <w:rsid w:val="0056275C"/>
    <w:rsid w:val="00562EA2"/>
    <w:rsid w:val="00563900"/>
    <w:rsid w:val="005639A9"/>
    <w:rsid w:val="0056541B"/>
    <w:rsid w:val="00566637"/>
    <w:rsid w:val="00566BC9"/>
    <w:rsid w:val="00566E78"/>
    <w:rsid w:val="00567D50"/>
    <w:rsid w:val="00567DB0"/>
    <w:rsid w:val="005704B1"/>
    <w:rsid w:val="0057143B"/>
    <w:rsid w:val="00571C23"/>
    <w:rsid w:val="00572505"/>
    <w:rsid w:val="005727D4"/>
    <w:rsid w:val="00572A19"/>
    <w:rsid w:val="00572CA2"/>
    <w:rsid w:val="00573A0D"/>
    <w:rsid w:val="00573FA2"/>
    <w:rsid w:val="00574B86"/>
    <w:rsid w:val="00574EAE"/>
    <w:rsid w:val="0057591F"/>
    <w:rsid w:val="00575F8E"/>
    <w:rsid w:val="00576D47"/>
    <w:rsid w:val="00576E4D"/>
    <w:rsid w:val="005770A8"/>
    <w:rsid w:val="00577ADC"/>
    <w:rsid w:val="00577E9B"/>
    <w:rsid w:val="00580115"/>
    <w:rsid w:val="00580FAA"/>
    <w:rsid w:val="00582192"/>
    <w:rsid w:val="00582809"/>
    <w:rsid w:val="0058304E"/>
    <w:rsid w:val="00583BCC"/>
    <w:rsid w:val="00583DAD"/>
    <w:rsid w:val="005842DD"/>
    <w:rsid w:val="00584546"/>
    <w:rsid w:val="00584FE9"/>
    <w:rsid w:val="00586BF8"/>
    <w:rsid w:val="0058798C"/>
    <w:rsid w:val="005879CD"/>
    <w:rsid w:val="00587D6D"/>
    <w:rsid w:val="005900FA"/>
    <w:rsid w:val="00590453"/>
    <w:rsid w:val="00590DFD"/>
    <w:rsid w:val="0059154C"/>
    <w:rsid w:val="00591772"/>
    <w:rsid w:val="00592101"/>
    <w:rsid w:val="005923FC"/>
    <w:rsid w:val="00592E48"/>
    <w:rsid w:val="005935A4"/>
    <w:rsid w:val="005948C2"/>
    <w:rsid w:val="00594A05"/>
    <w:rsid w:val="00594CB5"/>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549"/>
    <w:rsid w:val="005A26B4"/>
    <w:rsid w:val="005A2AC7"/>
    <w:rsid w:val="005A2E27"/>
    <w:rsid w:val="005A4936"/>
    <w:rsid w:val="005A4ABF"/>
    <w:rsid w:val="005A521C"/>
    <w:rsid w:val="005A55AA"/>
    <w:rsid w:val="005A662D"/>
    <w:rsid w:val="005A66B6"/>
    <w:rsid w:val="005A71C3"/>
    <w:rsid w:val="005A7688"/>
    <w:rsid w:val="005B1409"/>
    <w:rsid w:val="005B196F"/>
    <w:rsid w:val="005B19FD"/>
    <w:rsid w:val="005B1D21"/>
    <w:rsid w:val="005B2ED4"/>
    <w:rsid w:val="005B35D7"/>
    <w:rsid w:val="005B392A"/>
    <w:rsid w:val="005B3AA3"/>
    <w:rsid w:val="005B4274"/>
    <w:rsid w:val="005B468A"/>
    <w:rsid w:val="005B53B3"/>
    <w:rsid w:val="005B674A"/>
    <w:rsid w:val="005B6B0F"/>
    <w:rsid w:val="005B6F83"/>
    <w:rsid w:val="005C0A20"/>
    <w:rsid w:val="005C103C"/>
    <w:rsid w:val="005C1918"/>
    <w:rsid w:val="005C2066"/>
    <w:rsid w:val="005C3BD1"/>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57C7"/>
    <w:rsid w:val="005D581F"/>
    <w:rsid w:val="005D61EB"/>
    <w:rsid w:val="005D6E49"/>
    <w:rsid w:val="005D74B6"/>
    <w:rsid w:val="005E0272"/>
    <w:rsid w:val="005E057D"/>
    <w:rsid w:val="005E0DBC"/>
    <w:rsid w:val="005E0E96"/>
    <w:rsid w:val="005E1C05"/>
    <w:rsid w:val="005E1D20"/>
    <w:rsid w:val="005E1E05"/>
    <w:rsid w:val="005E2004"/>
    <w:rsid w:val="005E22BE"/>
    <w:rsid w:val="005E24AC"/>
    <w:rsid w:val="005E2F02"/>
    <w:rsid w:val="005E385F"/>
    <w:rsid w:val="005E3A27"/>
    <w:rsid w:val="005E515D"/>
    <w:rsid w:val="005E5225"/>
    <w:rsid w:val="005E5B81"/>
    <w:rsid w:val="005E5DDE"/>
    <w:rsid w:val="005E5EA6"/>
    <w:rsid w:val="005E62CE"/>
    <w:rsid w:val="005E77B1"/>
    <w:rsid w:val="005E784A"/>
    <w:rsid w:val="005F10B0"/>
    <w:rsid w:val="005F16C4"/>
    <w:rsid w:val="005F1BBE"/>
    <w:rsid w:val="005F2CB1"/>
    <w:rsid w:val="005F2EED"/>
    <w:rsid w:val="005F3025"/>
    <w:rsid w:val="005F3222"/>
    <w:rsid w:val="005F36E7"/>
    <w:rsid w:val="005F3AC5"/>
    <w:rsid w:val="005F569B"/>
    <w:rsid w:val="005F618C"/>
    <w:rsid w:val="005F6A0F"/>
    <w:rsid w:val="005F6D55"/>
    <w:rsid w:val="005F70BD"/>
    <w:rsid w:val="005F7F3D"/>
    <w:rsid w:val="00600280"/>
    <w:rsid w:val="006008CA"/>
    <w:rsid w:val="00600CE5"/>
    <w:rsid w:val="00601D87"/>
    <w:rsid w:val="0060283C"/>
    <w:rsid w:val="0060291E"/>
    <w:rsid w:val="00602BFC"/>
    <w:rsid w:val="00603B19"/>
    <w:rsid w:val="0060431F"/>
    <w:rsid w:val="00604F14"/>
    <w:rsid w:val="006064FC"/>
    <w:rsid w:val="00606F0F"/>
    <w:rsid w:val="00607AEA"/>
    <w:rsid w:val="00607C2A"/>
    <w:rsid w:val="00610717"/>
    <w:rsid w:val="00610FDB"/>
    <w:rsid w:val="006118E7"/>
    <w:rsid w:val="00611B53"/>
    <w:rsid w:val="00611B83"/>
    <w:rsid w:val="00612B4E"/>
    <w:rsid w:val="00613257"/>
    <w:rsid w:val="00613F83"/>
    <w:rsid w:val="00615364"/>
    <w:rsid w:val="006158F3"/>
    <w:rsid w:val="0061590D"/>
    <w:rsid w:val="00615CC8"/>
    <w:rsid w:val="006167D0"/>
    <w:rsid w:val="0061767A"/>
    <w:rsid w:val="00617C12"/>
    <w:rsid w:val="00620A71"/>
    <w:rsid w:val="00620D80"/>
    <w:rsid w:val="006234A6"/>
    <w:rsid w:val="00623592"/>
    <w:rsid w:val="00624951"/>
    <w:rsid w:val="00624ABA"/>
    <w:rsid w:val="00624EE3"/>
    <w:rsid w:val="0062500A"/>
    <w:rsid w:val="00625F88"/>
    <w:rsid w:val="006267D4"/>
    <w:rsid w:val="00627035"/>
    <w:rsid w:val="00627073"/>
    <w:rsid w:val="00627334"/>
    <w:rsid w:val="00630001"/>
    <w:rsid w:val="00630971"/>
    <w:rsid w:val="006311B3"/>
    <w:rsid w:val="006317DE"/>
    <w:rsid w:val="00631A1E"/>
    <w:rsid w:val="00631C7C"/>
    <w:rsid w:val="0063284C"/>
    <w:rsid w:val="00632D26"/>
    <w:rsid w:val="00632EFB"/>
    <w:rsid w:val="006339FD"/>
    <w:rsid w:val="00633BE8"/>
    <w:rsid w:val="0063456C"/>
    <w:rsid w:val="00635612"/>
    <w:rsid w:val="00635C84"/>
    <w:rsid w:val="00636398"/>
    <w:rsid w:val="006368D3"/>
    <w:rsid w:val="006377EC"/>
    <w:rsid w:val="006401A2"/>
    <w:rsid w:val="00640287"/>
    <w:rsid w:val="00640355"/>
    <w:rsid w:val="0064151F"/>
    <w:rsid w:val="00641533"/>
    <w:rsid w:val="006415AF"/>
    <w:rsid w:val="00641EF0"/>
    <w:rsid w:val="0064208D"/>
    <w:rsid w:val="0064325A"/>
    <w:rsid w:val="00643475"/>
    <w:rsid w:val="0064347E"/>
    <w:rsid w:val="006434A6"/>
    <w:rsid w:val="0064396A"/>
    <w:rsid w:val="0064542C"/>
    <w:rsid w:val="00645687"/>
    <w:rsid w:val="00645889"/>
    <w:rsid w:val="0064624E"/>
    <w:rsid w:val="00647FE2"/>
    <w:rsid w:val="00650AB9"/>
    <w:rsid w:val="00650CEE"/>
    <w:rsid w:val="0065134F"/>
    <w:rsid w:val="00652936"/>
    <w:rsid w:val="00653580"/>
    <w:rsid w:val="0065364B"/>
    <w:rsid w:val="00654255"/>
    <w:rsid w:val="006548E3"/>
    <w:rsid w:val="006552D9"/>
    <w:rsid w:val="006553B2"/>
    <w:rsid w:val="00655733"/>
    <w:rsid w:val="00655ACD"/>
    <w:rsid w:val="0065677C"/>
    <w:rsid w:val="00656843"/>
    <w:rsid w:val="00656A92"/>
    <w:rsid w:val="00656B10"/>
    <w:rsid w:val="00656DDE"/>
    <w:rsid w:val="0065712A"/>
    <w:rsid w:val="00657148"/>
    <w:rsid w:val="0066011D"/>
    <w:rsid w:val="00660251"/>
    <w:rsid w:val="006603E6"/>
    <w:rsid w:val="006604E1"/>
    <w:rsid w:val="006607C0"/>
    <w:rsid w:val="00660857"/>
    <w:rsid w:val="00660F88"/>
    <w:rsid w:val="006613A6"/>
    <w:rsid w:val="00661E72"/>
    <w:rsid w:val="00662064"/>
    <w:rsid w:val="006627A2"/>
    <w:rsid w:val="00662A19"/>
    <w:rsid w:val="00663415"/>
    <w:rsid w:val="006634E6"/>
    <w:rsid w:val="00663611"/>
    <w:rsid w:val="0066487B"/>
    <w:rsid w:val="006649EE"/>
    <w:rsid w:val="00665269"/>
    <w:rsid w:val="00665311"/>
    <w:rsid w:val="006655EE"/>
    <w:rsid w:val="00665AC5"/>
    <w:rsid w:val="0066768B"/>
    <w:rsid w:val="00667E65"/>
    <w:rsid w:val="00667EE7"/>
    <w:rsid w:val="00670922"/>
    <w:rsid w:val="00670BE1"/>
    <w:rsid w:val="00671589"/>
    <w:rsid w:val="006715C7"/>
    <w:rsid w:val="00671AB5"/>
    <w:rsid w:val="0067218F"/>
    <w:rsid w:val="006727B3"/>
    <w:rsid w:val="00672821"/>
    <w:rsid w:val="00673F5A"/>
    <w:rsid w:val="006741B4"/>
    <w:rsid w:val="006741F2"/>
    <w:rsid w:val="00674665"/>
    <w:rsid w:val="00674CC3"/>
    <w:rsid w:val="00675A67"/>
    <w:rsid w:val="00675C32"/>
    <w:rsid w:val="00675C72"/>
    <w:rsid w:val="00675E52"/>
    <w:rsid w:val="006771F9"/>
    <w:rsid w:val="006776B8"/>
    <w:rsid w:val="006776D7"/>
    <w:rsid w:val="00677835"/>
    <w:rsid w:val="00681003"/>
    <w:rsid w:val="006816A4"/>
    <w:rsid w:val="006817C9"/>
    <w:rsid w:val="00681C64"/>
    <w:rsid w:val="0068234A"/>
    <w:rsid w:val="006827F5"/>
    <w:rsid w:val="00682AF6"/>
    <w:rsid w:val="00682C59"/>
    <w:rsid w:val="00683143"/>
    <w:rsid w:val="00683ECE"/>
    <w:rsid w:val="00684802"/>
    <w:rsid w:val="0068496F"/>
    <w:rsid w:val="00684BC6"/>
    <w:rsid w:val="0068645C"/>
    <w:rsid w:val="0068649B"/>
    <w:rsid w:val="006870E1"/>
    <w:rsid w:val="006875E7"/>
    <w:rsid w:val="006903BA"/>
    <w:rsid w:val="00691754"/>
    <w:rsid w:val="006924B3"/>
    <w:rsid w:val="00693C46"/>
    <w:rsid w:val="00694949"/>
    <w:rsid w:val="00694C02"/>
    <w:rsid w:val="00695496"/>
    <w:rsid w:val="00695D6F"/>
    <w:rsid w:val="00695FC2"/>
    <w:rsid w:val="006960ED"/>
    <w:rsid w:val="0069615C"/>
    <w:rsid w:val="006962B0"/>
    <w:rsid w:val="00696949"/>
    <w:rsid w:val="00697052"/>
    <w:rsid w:val="00697F8E"/>
    <w:rsid w:val="006A05AC"/>
    <w:rsid w:val="006A06F0"/>
    <w:rsid w:val="006A22FC"/>
    <w:rsid w:val="006A33FD"/>
    <w:rsid w:val="006A36C4"/>
    <w:rsid w:val="006A46FB"/>
    <w:rsid w:val="006A55EF"/>
    <w:rsid w:val="006A5D82"/>
    <w:rsid w:val="006A5E28"/>
    <w:rsid w:val="006A697B"/>
    <w:rsid w:val="006A6E1F"/>
    <w:rsid w:val="006A6E96"/>
    <w:rsid w:val="006A7460"/>
    <w:rsid w:val="006A78B5"/>
    <w:rsid w:val="006A7AFF"/>
    <w:rsid w:val="006B0592"/>
    <w:rsid w:val="006B1081"/>
    <w:rsid w:val="006B1816"/>
    <w:rsid w:val="006B1EF5"/>
    <w:rsid w:val="006B2099"/>
    <w:rsid w:val="006B2467"/>
    <w:rsid w:val="006B35C3"/>
    <w:rsid w:val="006B3E02"/>
    <w:rsid w:val="006B3F40"/>
    <w:rsid w:val="006B4EEF"/>
    <w:rsid w:val="006B50CF"/>
    <w:rsid w:val="006B5EE9"/>
    <w:rsid w:val="006B67C9"/>
    <w:rsid w:val="006B712F"/>
    <w:rsid w:val="006B718A"/>
    <w:rsid w:val="006B7228"/>
    <w:rsid w:val="006B73CC"/>
    <w:rsid w:val="006B7734"/>
    <w:rsid w:val="006B7A47"/>
    <w:rsid w:val="006B7BAA"/>
    <w:rsid w:val="006B7CFC"/>
    <w:rsid w:val="006C03B8"/>
    <w:rsid w:val="006C04F6"/>
    <w:rsid w:val="006C0B6C"/>
    <w:rsid w:val="006C0DB7"/>
    <w:rsid w:val="006C1834"/>
    <w:rsid w:val="006C19AB"/>
    <w:rsid w:val="006C1EA5"/>
    <w:rsid w:val="006C2A6C"/>
    <w:rsid w:val="006C3694"/>
    <w:rsid w:val="006C3D32"/>
    <w:rsid w:val="006C493C"/>
    <w:rsid w:val="006C4D51"/>
    <w:rsid w:val="006C530A"/>
    <w:rsid w:val="006C566E"/>
    <w:rsid w:val="006C5EC9"/>
    <w:rsid w:val="006C6059"/>
    <w:rsid w:val="006C6376"/>
    <w:rsid w:val="006C67F0"/>
    <w:rsid w:val="006C6B2C"/>
    <w:rsid w:val="006C6CF1"/>
    <w:rsid w:val="006C71A4"/>
    <w:rsid w:val="006C7522"/>
    <w:rsid w:val="006D05B5"/>
    <w:rsid w:val="006D078A"/>
    <w:rsid w:val="006D0CB7"/>
    <w:rsid w:val="006D0CE6"/>
    <w:rsid w:val="006D208D"/>
    <w:rsid w:val="006D2CFB"/>
    <w:rsid w:val="006D32D7"/>
    <w:rsid w:val="006D345A"/>
    <w:rsid w:val="006D3BCA"/>
    <w:rsid w:val="006D426A"/>
    <w:rsid w:val="006D4A6E"/>
    <w:rsid w:val="006D5A4E"/>
    <w:rsid w:val="006D664E"/>
    <w:rsid w:val="006D6F08"/>
    <w:rsid w:val="006D7175"/>
    <w:rsid w:val="006E062C"/>
    <w:rsid w:val="006E0AA2"/>
    <w:rsid w:val="006E16F5"/>
    <w:rsid w:val="006E19AC"/>
    <w:rsid w:val="006E1C82"/>
    <w:rsid w:val="006E1ED2"/>
    <w:rsid w:val="006E28B7"/>
    <w:rsid w:val="006E2A5B"/>
    <w:rsid w:val="006E2A9B"/>
    <w:rsid w:val="006E3310"/>
    <w:rsid w:val="006E361B"/>
    <w:rsid w:val="006E3B9F"/>
    <w:rsid w:val="006E4E39"/>
    <w:rsid w:val="006E509B"/>
    <w:rsid w:val="006E565E"/>
    <w:rsid w:val="006E60C1"/>
    <w:rsid w:val="006E62F0"/>
    <w:rsid w:val="006E673D"/>
    <w:rsid w:val="006E788D"/>
    <w:rsid w:val="006E7D3B"/>
    <w:rsid w:val="006F03C9"/>
    <w:rsid w:val="006F09B6"/>
    <w:rsid w:val="006F1408"/>
    <w:rsid w:val="006F1997"/>
    <w:rsid w:val="006F1B70"/>
    <w:rsid w:val="006F23AA"/>
    <w:rsid w:val="006F241C"/>
    <w:rsid w:val="006F2790"/>
    <w:rsid w:val="006F300E"/>
    <w:rsid w:val="006F30B5"/>
    <w:rsid w:val="006F341D"/>
    <w:rsid w:val="006F3CDE"/>
    <w:rsid w:val="006F464A"/>
    <w:rsid w:val="006F491D"/>
    <w:rsid w:val="006F50AA"/>
    <w:rsid w:val="006F58D4"/>
    <w:rsid w:val="006F6287"/>
    <w:rsid w:val="006F639A"/>
    <w:rsid w:val="006F6404"/>
    <w:rsid w:val="006F6582"/>
    <w:rsid w:val="006F742F"/>
    <w:rsid w:val="006F74E2"/>
    <w:rsid w:val="006F7AD4"/>
    <w:rsid w:val="00702071"/>
    <w:rsid w:val="0070317F"/>
    <w:rsid w:val="0070346E"/>
    <w:rsid w:val="00704E6E"/>
    <w:rsid w:val="00704EDB"/>
    <w:rsid w:val="00705152"/>
    <w:rsid w:val="007055EB"/>
    <w:rsid w:val="00705B76"/>
    <w:rsid w:val="00706101"/>
    <w:rsid w:val="007064CE"/>
    <w:rsid w:val="007067C3"/>
    <w:rsid w:val="00706E1C"/>
    <w:rsid w:val="00707072"/>
    <w:rsid w:val="00707AAB"/>
    <w:rsid w:val="00707D61"/>
    <w:rsid w:val="0071051F"/>
    <w:rsid w:val="0071107A"/>
    <w:rsid w:val="007110A7"/>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17BD6"/>
    <w:rsid w:val="0072152E"/>
    <w:rsid w:val="00721592"/>
    <w:rsid w:val="00721B90"/>
    <w:rsid w:val="007227BE"/>
    <w:rsid w:val="0072316F"/>
    <w:rsid w:val="007232A8"/>
    <w:rsid w:val="00723968"/>
    <w:rsid w:val="00723A6D"/>
    <w:rsid w:val="007246E6"/>
    <w:rsid w:val="007257D0"/>
    <w:rsid w:val="0072629D"/>
    <w:rsid w:val="007264AB"/>
    <w:rsid w:val="007267DD"/>
    <w:rsid w:val="00726835"/>
    <w:rsid w:val="00726EA6"/>
    <w:rsid w:val="00727208"/>
    <w:rsid w:val="00727680"/>
    <w:rsid w:val="00730C2C"/>
    <w:rsid w:val="00731A05"/>
    <w:rsid w:val="0073202A"/>
    <w:rsid w:val="00732314"/>
    <w:rsid w:val="0073255E"/>
    <w:rsid w:val="00732771"/>
    <w:rsid w:val="00732807"/>
    <w:rsid w:val="00732A7F"/>
    <w:rsid w:val="00733016"/>
    <w:rsid w:val="00733541"/>
    <w:rsid w:val="007342A7"/>
    <w:rsid w:val="007348B1"/>
    <w:rsid w:val="00734DAD"/>
    <w:rsid w:val="0073627D"/>
    <w:rsid w:val="007362A6"/>
    <w:rsid w:val="00736D7D"/>
    <w:rsid w:val="007377AA"/>
    <w:rsid w:val="00740AB3"/>
    <w:rsid w:val="00740BB8"/>
    <w:rsid w:val="00740CC7"/>
    <w:rsid w:val="00740CD3"/>
    <w:rsid w:val="00740E58"/>
    <w:rsid w:val="00741EA0"/>
    <w:rsid w:val="00741F54"/>
    <w:rsid w:val="00741F76"/>
    <w:rsid w:val="00742FCA"/>
    <w:rsid w:val="00743BDC"/>
    <w:rsid w:val="007445A0"/>
    <w:rsid w:val="00744859"/>
    <w:rsid w:val="007449E9"/>
    <w:rsid w:val="007451E5"/>
    <w:rsid w:val="0074524B"/>
    <w:rsid w:val="007458CF"/>
    <w:rsid w:val="0074643E"/>
    <w:rsid w:val="0074647E"/>
    <w:rsid w:val="00746842"/>
    <w:rsid w:val="00747883"/>
    <w:rsid w:val="00747D8B"/>
    <w:rsid w:val="00747E7F"/>
    <w:rsid w:val="0075089B"/>
    <w:rsid w:val="0075115D"/>
    <w:rsid w:val="00751228"/>
    <w:rsid w:val="00752A26"/>
    <w:rsid w:val="007533E2"/>
    <w:rsid w:val="007536EC"/>
    <w:rsid w:val="007546FF"/>
    <w:rsid w:val="00755568"/>
    <w:rsid w:val="00755569"/>
    <w:rsid w:val="007558CF"/>
    <w:rsid w:val="00756937"/>
    <w:rsid w:val="00756DEB"/>
    <w:rsid w:val="00756ECF"/>
    <w:rsid w:val="00757011"/>
    <w:rsid w:val="007571E1"/>
    <w:rsid w:val="00757A16"/>
    <w:rsid w:val="007604B2"/>
    <w:rsid w:val="00761150"/>
    <w:rsid w:val="00761DF3"/>
    <w:rsid w:val="00763668"/>
    <w:rsid w:val="00763D7B"/>
    <w:rsid w:val="00764523"/>
    <w:rsid w:val="00764D34"/>
    <w:rsid w:val="007651DD"/>
    <w:rsid w:val="00765281"/>
    <w:rsid w:val="00765399"/>
    <w:rsid w:val="0076578A"/>
    <w:rsid w:val="007657C2"/>
    <w:rsid w:val="007658C1"/>
    <w:rsid w:val="007666BC"/>
    <w:rsid w:val="0076680C"/>
    <w:rsid w:val="00766BAD"/>
    <w:rsid w:val="00767CD4"/>
    <w:rsid w:val="00767DA3"/>
    <w:rsid w:val="007702CA"/>
    <w:rsid w:val="00770502"/>
    <w:rsid w:val="007709BC"/>
    <w:rsid w:val="00770DAD"/>
    <w:rsid w:val="007729A2"/>
    <w:rsid w:val="00772CEA"/>
    <w:rsid w:val="00772D37"/>
    <w:rsid w:val="007755F2"/>
    <w:rsid w:val="0077694A"/>
    <w:rsid w:val="00776971"/>
    <w:rsid w:val="007774BC"/>
    <w:rsid w:val="00780A80"/>
    <w:rsid w:val="00781455"/>
    <w:rsid w:val="0078160F"/>
    <w:rsid w:val="0078177E"/>
    <w:rsid w:val="00782858"/>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CD9"/>
    <w:rsid w:val="00791D82"/>
    <w:rsid w:val="007925EA"/>
    <w:rsid w:val="0079379B"/>
    <w:rsid w:val="00793CD8"/>
    <w:rsid w:val="00793D82"/>
    <w:rsid w:val="007942AA"/>
    <w:rsid w:val="007946AB"/>
    <w:rsid w:val="0079572D"/>
    <w:rsid w:val="00795AE4"/>
    <w:rsid w:val="00795C92"/>
    <w:rsid w:val="00796231"/>
    <w:rsid w:val="007966CB"/>
    <w:rsid w:val="0079757E"/>
    <w:rsid w:val="00797731"/>
    <w:rsid w:val="007977C4"/>
    <w:rsid w:val="00797A63"/>
    <w:rsid w:val="00797DA6"/>
    <w:rsid w:val="00797EF5"/>
    <w:rsid w:val="007A059D"/>
    <w:rsid w:val="007A1115"/>
    <w:rsid w:val="007A169C"/>
    <w:rsid w:val="007A1CB3"/>
    <w:rsid w:val="007A21FF"/>
    <w:rsid w:val="007A24F4"/>
    <w:rsid w:val="007A306F"/>
    <w:rsid w:val="007A3AC0"/>
    <w:rsid w:val="007A43A6"/>
    <w:rsid w:val="007A462E"/>
    <w:rsid w:val="007A50E5"/>
    <w:rsid w:val="007A58A6"/>
    <w:rsid w:val="007A58C1"/>
    <w:rsid w:val="007A5D9B"/>
    <w:rsid w:val="007A5DE4"/>
    <w:rsid w:val="007B0399"/>
    <w:rsid w:val="007B1462"/>
    <w:rsid w:val="007B1A69"/>
    <w:rsid w:val="007B2734"/>
    <w:rsid w:val="007B2E88"/>
    <w:rsid w:val="007B3584"/>
    <w:rsid w:val="007B373B"/>
    <w:rsid w:val="007B39D3"/>
    <w:rsid w:val="007B3D2D"/>
    <w:rsid w:val="007B50AE"/>
    <w:rsid w:val="007B51DF"/>
    <w:rsid w:val="007B5C09"/>
    <w:rsid w:val="007B5E59"/>
    <w:rsid w:val="007C0193"/>
    <w:rsid w:val="007C05DD"/>
    <w:rsid w:val="007C0D32"/>
    <w:rsid w:val="007C224A"/>
    <w:rsid w:val="007C296E"/>
    <w:rsid w:val="007C334A"/>
    <w:rsid w:val="007C3707"/>
    <w:rsid w:val="007C3D18"/>
    <w:rsid w:val="007C517D"/>
    <w:rsid w:val="007C6032"/>
    <w:rsid w:val="007C60BF"/>
    <w:rsid w:val="007C680B"/>
    <w:rsid w:val="007C6A07"/>
    <w:rsid w:val="007C6C1D"/>
    <w:rsid w:val="007C6D49"/>
    <w:rsid w:val="007C72A8"/>
    <w:rsid w:val="007C75A1"/>
    <w:rsid w:val="007C77A5"/>
    <w:rsid w:val="007C7A6F"/>
    <w:rsid w:val="007C7C86"/>
    <w:rsid w:val="007D04E5"/>
    <w:rsid w:val="007D0EA9"/>
    <w:rsid w:val="007D12DF"/>
    <w:rsid w:val="007D166C"/>
    <w:rsid w:val="007D1D38"/>
    <w:rsid w:val="007D1D63"/>
    <w:rsid w:val="007D22A1"/>
    <w:rsid w:val="007D277B"/>
    <w:rsid w:val="007D27B8"/>
    <w:rsid w:val="007D3227"/>
    <w:rsid w:val="007D35B0"/>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8D7"/>
    <w:rsid w:val="007E7D0B"/>
    <w:rsid w:val="007E7DED"/>
    <w:rsid w:val="007F030F"/>
    <w:rsid w:val="007F0F20"/>
    <w:rsid w:val="007F1BE5"/>
    <w:rsid w:val="007F2891"/>
    <w:rsid w:val="007F2D40"/>
    <w:rsid w:val="007F332D"/>
    <w:rsid w:val="007F3EA6"/>
    <w:rsid w:val="007F45BB"/>
    <w:rsid w:val="007F464F"/>
    <w:rsid w:val="007F52D3"/>
    <w:rsid w:val="007F577A"/>
    <w:rsid w:val="007F7EBC"/>
    <w:rsid w:val="008000A4"/>
    <w:rsid w:val="0080038D"/>
    <w:rsid w:val="008008E0"/>
    <w:rsid w:val="00801A6B"/>
    <w:rsid w:val="00801D52"/>
    <w:rsid w:val="00802600"/>
    <w:rsid w:val="0080281E"/>
    <w:rsid w:val="00802D61"/>
    <w:rsid w:val="00803502"/>
    <w:rsid w:val="008036B6"/>
    <w:rsid w:val="00803EE8"/>
    <w:rsid w:val="00803F7D"/>
    <w:rsid w:val="00803FAE"/>
    <w:rsid w:val="00804732"/>
    <w:rsid w:val="008048E6"/>
    <w:rsid w:val="00805E4A"/>
    <w:rsid w:val="0080605F"/>
    <w:rsid w:val="0080707B"/>
    <w:rsid w:val="008074B3"/>
    <w:rsid w:val="00807786"/>
    <w:rsid w:val="00807B48"/>
    <w:rsid w:val="0081075C"/>
    <w:rsid w:val="00810883"/>
    <w:rsid w:val="008108A1"/>
    <w:rsid w:val="00810E31"/>
    <w:rsid w:val="00810FDD"/>
    <w:rsid w:val="008115D1"/>
    <w:rsid w:val="00811FCB"/>
    <w:rsid w:val="0081201F"/>
    <w:rsid w:val="00812A9E"/>
    <w:rsid w:val="00813D62"/>
    <w:rsid w:val="00813E33"/>
    <w:rsid w:val="00814634"/>
    <w:rsid w:val="0081488C"/>
    <w:rsid w:val="008148D9"/>
    <w:rsid w:val="00814A1C"/>
    <w:rsid w:val="00814CDD"/>
    <w:rsid w:val="00814DB2"/>
    <w:rsid w:val="008155AD"/>
    <w:rsid w:val="008158D6"/>
    <w:rsid w:val="00815C95"/>
    <w:rsid w:val="008164DD"/>
    <w:rsid w:val="00816CBB"/>
    <w:rsid w:val="00817196"/>
    <w:rsid w:val="00817D25"/>
    <w:rsid w:val="008200D9"/>
    <w:rsid w:val="00820D4F"/>
    <w:rsid w:val="0082151F"/>
    <w:rsid w:val="00821D33"/>
    <w:rsid w:val="00821E43"/>
    <w:rsid w:val="008227A9"/>
    <w:rsid w:val="00822D0D"/>
    <w:rsid w:val="008235DB"/>
    <w:rsid w:val="008241B9"/>
    <w:rsid w:val="008245B1"/>
    <w:rsid w:val="00824AB4"/>
    <w:rsid w:val="00824B90"/>
    <w:rsid w:val="00825C42"/>
    <w:rsid w:val="00825D25"/>
    <w:rsid w:val="00825D8E"/>
    <w:rsid w:val="00826221"/>
    <w:rsid w:val="008266D1"/>
    <w:rsid w:val="00826759"/>
    <w:rsid w:val="00826871"/>
    <w:rsid w:val="00826FBB"/>
    <w:rsid w:val="00827049"/>
    <w:rsid w:val="00827D6F"/>
    <w:rsid w:val="008302B4"/>
    <w:rsid w:val="00830C7C"/>
    <w:rsid w:val="00831039"/>
    <w:rsid w:val="008314EF"/>
    <w:rsid w:val="00831ADD"/>
    <w:rsid w:val="00832521"/>
    <w:rsid w:val="00833D37"/>
    <w:rsid w:val="00834109"/>
    <w:rsid w:val="008350B1"/>
    <w:rsid w:val="0083572C"/>
    <w:rsid w:val="00835AEB"/>
    <w:rsid w:val="008376AC"/>
    <w:rsid w:val="00840393"/>
    <w:rsid w:val="00840B2A"/>
    <w:rsid w:val="00841573"/>
    <w:rsid w:val="008416B5"/>
    <w:rsid w:val="00841CB1"/>
    <w:rsid w:val="00841FBA"/>
    <w:rsid w:val="00842EEB"/>
    <w:rsid w:val="00843842"/>
    <w:rsid w:val="008444E8"/>
    <w:rsid w:val="00844E80"/>
    <w:rsid w:val="00845843"/>
    <w:rsid w:val="0084594F"/>
    <w:rsid w:val="00845D21"/>
    <w:rsid w:val="0084691B"/>
    <w:rsid w:val="00846B21"/>
    <w:rsid w:val="00846FE7"/>
    <w:rsid w:val="0085034F"/>
    <w:rsid w:val="00850C55"/>
    <w:rsid w:val="0085240F"/>
    <w:rsid w:val="0085256A"/>
    <w:rsid w:val="0085268C"/>
    <w:rsid w:val="00855B0C"/>
    <w:rsid w:val="00855F87"/>
    <w:rsid w:val="008565CF"/>
    <w:rsid w:val="00856911"/>
    <w:rsid w:val="00857D67"/>
    <w:rsid w:val="00857FE0"/>
    <w:rsid w:val="00860B2C"/>
    <w:rsid w:val="0086159B"/>
    <w:rsid w:val="008621CF"/>
    <w:rsid w:val="00862294"/>
    <w:rsid w:val="00862582"/>
    <w:rsid w:val="008630E1"/>
    <w:rsid w:val="008631A7"/>
    <w:rsid w:val="008631B9"/>
    <w:rsid w:val="008640F6"/>
    <w:rsid w:val="008642E2"/>
    <w:rsid w:val="00864325"/>
    <w:rsid w:val="00866554"/>
    <w:rsid w:val="0086712C"/>
    <w:rsid w:val="00867469"/>
    <w:rsid w:val="008677FD"/>
    <w:rsid w:val="008706D4"/>
    <w:rsid w:val="00870CA0"/>
    <w:rsid w:val="00870F8A"/>
    <w:rsid w:val="008719A4"/>
    <w:rsid w:val="00871D23"/>
    <w:rsid w:val="00871F8C"/>
    <w:rsid w:val="00872781"/>
    <w:rsid w:val="008734A6"/>
    <w:rsid w:val="00874312"/>
    <w:rsid w:val="0087437C"/>
    <w:rsid w:val="00874E2F"/>
    <w:rsid w:val="008751D1"/>
    <w:rsid w:val="00875792"/>
    <w:rsid w:val="008759F1"/>
    <w:rsid w:val="00875CD7"/>
    <w:rsid w:val="00876509"/>
    <w:rsid w:val="00876B4D"/>
    <w:rsid w:val="00877F18"/>
    <w:rsid w:val="0088057B"/>
    <w:rsid w:val="0088063B"/>
    <w:rsid w:val="00880825"/>
    <w:rsid w:val="008811AA"/>
    <w:rsid w:val="0088265B"/>
    <w:rsid w:val="00883787"/>
    <w:rsid w:val="008855E6"/>
    <w:rsid w:val="008865E8"/>
    <w:rsid w:val="008866C0"/>
    <w:rsid w:val="00886F94"/>
    <w:rsid w:val="00887139"/>
    <w:rsid w:val="0088722C"/>
    <w:rsid w:val="0088747E"/>
    <w:rsid w:val="008876B0"/>
    <w:rsid w:val="00890625"/>
    <w:rsid w:val="00890D60"/>
    <w:rsid w:val="00891341"/>
    <w:rsid w:val="00891C4B"/>
    <w:rsid w:val="00893DDA"/>
    <w:rsid w:val="008941E3"/>
    <w:rsid w:val="00894569"/>
    <w:rsid w:val="00894973"/>
    <w:rsid w:val="00894A88"/>
    <w:rsid w:val="00895386"/>
    <w:rsid w:val="00895856"/>
    <w:rsid w:val="00895AAD"/>
    <w:rsid w:val="0089633E"/>
    <w:rsid w:val="00896534"/>
    <w:rsid w:val="008967AB"/>
    <w:rsid w:val="008969B5"/>
    <w:rsid w:val="008A01AC"/>
    <w:rsid w:val="008A0443"/>
    <w:rsid w:val="008A0518"/>
    <w:rsid w:val="008A1D12"/>
    <w:rsid w:val="008A21FF"/>
    <w:rsid w:val="008A2CE2"/>
    <w:rsid w:val="008A30AC"/>
    <w:rsid w:val="008A3ABA"/>
    <w:rsid w:val="008A422B"/>
    <w:rsid w:val="008A44B8"/>
    <w:rsid w:val="008A4FEE"/>
    <w:rsid w:val="008A51A8"/>
    <w:rsid w:val="008A54C7"/>
    <w:rsid w:val="008A5707"/>
    <w:rsid w:val="008A5B03"/>
    <w:rsid w:val="008A6FA4"/>
    <w:rsid w:val="008A748F"/>
    <w:rsid w:val="008A74FF"/>
    <w:rsid w:val="008A77D8"/>
    <w:rsid w:val="008B0090"/>
    <w:rsid w:val="008B0483"/>
    <w:rsid w:val="008B0D5F"/>
    <w:rsid w:val="008B0DB2"/>
    <w:rsid w:val="008B0F4A"/>
    <w:rsid w:val="008B120C"/>
    <w:rsid w:val="008B12C0"/>
    <w:rsid w:val="008B1426"/>
    <w:rsid w:val="008B15F2"/>
    <w:rsid w:val="008B1CB5"/>
    <w:rsid w:val="008B26AB"/>
    <w:rsid w:val="008B28F5"/>
    <w:rsid w:val="008B3920"/>
    <w:rsid w:val="008B39B0"/>
    <w:rsid w:val="008B3C8B"/>
    <w:rsid w:val="008B3DA1"/>
    <w:rsid w:val="008B3FFD"/>
    <w:rsid w:val="008B51A0"/>
    <w:rsid w:val="008B55FC"/>
    <w:rsid w:val="008B592A"/>
    <w:rsid w:val="008B62C8"/>
    <w:rsid w:val="008B6D98"/>
    <w:rsid w:val="008B71F4"/>
    <w:rsid w:val="008B7B5C"/>
    <w:rsid w:val="008C0134"/>
    <w:rsid w:val="008C01E3"/>
    <w:rsid w:val="008C055C"/>
    <w:rsid w:val="008C0C99"/>
    <w:rsid w:val="008C0E7D"/>
    <w:rsid w:val="008C2017"/>
    <w:rsid w:val="008C397C"/>
    <w:rsid w:val="008C3D20"/>
    <w:rsid w:val="008C48FE"/>
    <w:rsid w:val="008C4958"/>
    <w:rsid w:val="008C4BAA"/>
    <w:rsid w:val="008C5138"/>
    <w:rsid w:val="008C5DE8"/>
    <w:rsid w:val="008C6AE8"/>
    <w:rsid w:val="008C7573"/>
    <w:rsid w:val="008D00A5"/>
    <w:rsid w:val="008D0F6B"/>
    <w:rsid w:val="008D11E4"/>
    <w:rsid w:val="008D1346"/>
    <w:rsid w:val="008D168D"/>
    <w:rsid w:val="008D1CBB"/>
    <w:rsid w:val="008D227E"/>
    <w:rsid w:val="008D2D23"/>
    <w:rsid w:val="008D32E1"/>
    <w:rsid w:val="008D337A"/>
    <w:rsid w:val="008D34F1"/>
    <w:rsid w:val="008D3612"/>
    <w:rsid w:val="008D39D8"/>
    <w:rsid w:val="008D3D10"/>
    <w:rsid w:val="008D4B32"/>
    <w:rsid w:val="008D4CD7"/>
    <w:rsid w:val="008D524E"/>
    <w:rsid w:val="008D53B1"/>
    <w:rsid w:val="008D56F4"/>
    <w:rsid w:val="008D5EBE"/>
    <w:rsid w:val="008D6D1A"/>
    <w:rsid w:val="008D7F4E"/>
    <w:rsid w:val="008E0077"/>
    <w:rsid w:val="008E065E"/>
    <w:rsid w:val="008E07CC"/>
    <w:rsid w:val="008E0927"/>
    <w:rsid w:val="008E1909"/>
    <w:rsid w:val="008E1FC3"/>
    <w:rsid w:val="008E21BD"/>
    <w:rsid w:val="008E57D5"/>
    <w:rsid w:val="008E5C2C"/>
    <w:rsid w:val="008E60CD"/>
    <w:rsid w:val="008F068E"/>
    <w:rsid w:val="008F06CF"/>
    <w:rsid w:val="008F09F3"/>
    <w:rsid w:val="008F121F"/>
    <w:rsid w:val="008F1EAB"/>
    <w:rsid w:val="008F24C1"/>
    <w:rsid w:val="008F2B60"/>
    <w:rsid w:val="008F30AE"/>
    <w:rsid w:val="008F33DC"/>
    <w:rsid w:val="008F36BF"/>
    <w:rsid w:val="008F4687"/>
    <w:rsid w:val="008F477F"/>
    <w:rsid w:val="008F5B42"/>
    <w:rsid w:val="008F5C96"/>
    <w:rsid w:val="00901416"/>
    <w:rsid w:val="009021F5"/>
    <w:rsid w:val="00902350"/>
    <w:rsid w:val="0090336B"/>
    <w:rsid w:val="00903B7B"/>
    <w:rsid w:val="009049A4"/>
    <w:rsid w:val="00905345"/>
    <w:rsid w:val="009053AA"/>
    <w:rsid w:val="00905672"/>
    <w:rsid w:val="00905E37"/>
    <w:rsid w:val="009063CF"/>
    <w:rsid w:val="00906939"/>
    <w:rsid w:val="009105A5"/>
    <w:rsid w:val="00910A35"/>
    <w:rsid w:val="00910B7D"/>
    <w:rsid w:val="00910C88"/>
    <w:rsid w:val="00911267"/>
    <w:rsid w:val="00911BA8"/>
    <w:rsid w:val="00911DFB"/>
    <w:rsid w:val="009128CD"/>
    <w:rsid w:val="00912EFE"/>
    <w:rsid w:val="009133D2"/>
    <w:rsid w:val="00913836"/>
    <w:rsid w:val="009139D9"/>
    <w:rsid w:val="009141F7"/>
    <w:rsid w:val="00914AD8"/>
    <w:rsid w:val="009150C4"/>
    <w:rsid w:val="009158C7"/>
    <w:rsid w:val="00916079"/>
    <w:rsid w:val="00917702"/>
    <w:rsid w:val="00917BC9"/>
    <w:rsid w:val="00917CE9"/>
    <w:rsid w:val="00920205"/>
    <w:rsid w:val="00920BF2"/>
    <w:rsid w:val="00920FDF"/>
    <w:rsid w:val="0092185E"/>
    <w:rsid w:val="00922010"/>
    <w:rsid w:val="009224B0"/>
    <w:rsid w:val="0092447E"/>
    <w:rsid w:val="00925277"/>
    <w:rsid w:val="00925CB9"/>
    <w:rsid w:val="00926165"/>
    <w:rsid w:val="0092621F"/>
    <w:rsid w:val="00926395"/>
    <w:rsid w:val="00926504"/>
    <w:rsid w:val="009268BE"/>
    <w:rsid w:val="00926A4B"/>
    <w:rsid w:val="00926C93"/>
    <w:rsid w:val="00931063"/>
    <w:rsid w:val="0093124A"/>
    <w:rsid w:val="00931522"/>
    <w:rsid w:val="00931BD9"/>
    <w:rsid w:val="00932375"/>
    <w:rsid w:val="0093242F"/>
    <w:rsid w:val="009328B8"/>
    <w:rsid w:val="00932A7C"/>
    <w:rsid w:val="00932AB3"/>
    <w:rsid w:val="00932BD8"/>
    <w:rsid w:val="00932F6D"/>
    <w:rsid w:val="00933A0C"/>
    <w:rsid w:val="00933D0A"/>
    <w:rsid w:val="0093433F"/>
    <w:rsid w:val="00934C31"/>
    <w:rsid w:val="009359EB"/>
    <w:rsid w:val="00935E02"/>
    <w:rsid w:val="009360EC"/>
    <w:rsid w:val="00936323"/>
    <w:rsid w:val="009367B1"/>
    <w:rsid w:val="009368F2"/>
    <w:rsid w:val="009368F3"/>
    <w:rsid w:val="00936C19"/>
    <w:rsid w:val="00936F4A"/>
    <w:rsid w:val="00937F4A"/>
    <w:rsid w:val="00940019"/>
    <w:rsid w:val="00940BC2"/>
    <w:rsid w:val="00940CAE"/>
    <w:rsid w:val="00940D4E"/>
    <w:rsid w:val="00941636"/>
    <w:rsid w:val="00941B7A"/>
    <w:rsid w:val="00941E14"/>
    <w:rsid w:val="009420D9"/>
    <w:rsid w:val="00943742"/>
    <w:rsid w:val="0094489E"/>
    <w:rsid w:val="009456A4"/>
    <w:rsid w:val="00945C05"/>
    <w:rsid w:val="00946146"/>
    <w:rsid w:val="00946945"/>
    <w:rsid w:val="00946AE5"/>
    <w:rsid w:val="0094724D"/>
    <w:rsid w:val="0094757E"/>
    <w:rsid w:val="00947713"/>
    <w:rsid w:val="00947A33"/>
    <w:rsid w:val="00947F41"/>
    <w:rsid w:val="0095037B"/>
    <w:rsid w:val="00950DE7"/>
    <w:rsid w:val="00951703"/>
    <w:rsid w:val="0095195D"/>
    <w:rsid w:val="00951CB5"/>
    <w:rsid w:val="00951F18"/>
    <w:rsid w:val="0095276D"/>
    <w:rsid w:val="00952953"/>
    <w:rsid w:val="00953635"/>
    <w:rsid w:val="00953920"/>
    <w:rsid w:val="00953CA8"/>
    <w:rsid w:val="00953D47"/>
    <w:rsid w:val="00954333"/>
    <w:rsid w:val="00954799"/>
    <w:rsid w:val="00954C33"/>
    <w:rsid w:val="00956348"/>
    <w:rsid w:val="0095660B"/>
    <w:rsid w:val="0095681E"/>
    <w:rsid w:val="00956D43"/>
    <w:rsid w:val="009572D4"/>
    <w:rsid w:val="009575AE"/>
    <w:rsid w:val="00961921"/>
    <w:rsid w:val="00961C0F"/>
    <w:rsid w:val="0096215C"/>
    <w:rsid w:val="0096246B"/>
    <w:rsid w:val="00962C90"/>
    <w:rsid w:val="0096353D"/>
    <w:rsid w:val="0096430A"/>
    <w:rsid w:val="00964A8D"/>
    <w:rsid w:val="0096554B"/>
    <w:rsid w:val="0096584A"/>
    <w:rsid w:val="0096659C"/>
    <w:rsid w:val="009665A0"/>
    <w:rsid w:val="009668CA"/>
    <w:rsid w:val="00966FDF"/>
    <w:rsid w:val="00966FFB"/>
    <w:rsid w:val="00970BC2"/>
    <w:rsid w:val="0097137B"/>
    <w:rsid w:val="009713AA"/>
    <w:rsid w:val="00971EC2"/>
    <w:rsid w:val="00971F08"/>
    <w:rsid w:val="009730F1"/>
    <w:rsid w:val="00974370"/>
    <w:rsid w:val="00975B79"/>
    <w:rsid w:val="00975F26"/>
    <w:rsid w:val="0097603D"/>
    <w:rsid w:val="0097647C"/>
    <w:rsid w:val="0097680B"/>
    <w:rsid w:val="00976949"/>
    <w:rsid w:val="00976BC0"/>
    <w:rsid w:val="00980332"/>
    <w:rsid w:val="00980477"/>
    <w:rsid w:val="009812D6"/>
    <w:rsid w:val="0098139F"/>
    <w:rsid w:val="00981B16"/>
    <w:rsid w:val="00981D1E"/>
    <w:rsid w:val="00981FB8"/>
    <w:rsid w:val="009822DE"/>
    <w:rsid w:val="00982406"/>
    <w:rsid w:val="00983623"/>
    <w:rsid w:val="00983EE7"/>
    <w:rsid w:val="009843A1"/>
    <w:rsid w:val="009847D1"/>
    <w:rsid w:val="00984B24"/>
    <w:rsid w:val="00985253"/>
    <w:rsid w:val="009853B3"/>
    <w:rsid w:val="009859A4"/>
    <w:rsid w:val="00986762"/>
    <w:rsid w:val="00986A48"/>
    <w:rsid w:val="009879F3"/>
    <w:rsid w:val="00987DCE"/>
    <w:rsid w:val="00987F25"/>
    <w:rsid w:val="0099002E"/>
    <w:rsid w:val="00990630"/>
    <w:rsid w:val="00990CE9"/>
    <w:rsid w:val="00991761"/>
    <w:rsid w:val="00992078"/>
    <w:rsid w:val="009934CD"/>
    <w:rsid w:val="0099367F"/>
    <w:rsid w:val="00993D7E"/>
    <w:rsid w:val="009947C8"/>
    <w:rsid w:val="00994CEE"/>
    <w:rsid w:val="00994D9B"/>
    <w:rsid w:val="00994DCA"/>
    <w:rsid w:val="00995AED"/>
    <w:rsid w:val="00995D42"/>
    <w:rsid w:val="009960EC"/>
    <w:rsid w:val="00996501"/>
    <w:rsid w:val="009970DD"/>
    <w:rsid w:val="009A0FBA"/>
    <w:rsid w:val="009A13DE"/>
    <w:rsid w:val="009A1601"/>
    <w:rsid w:val="009A2485"/>
    <w:rsid w:val="009A3BB6"/>
    <w:rsid w:val="009A462D"/>
    <w:rsid w:val="009A4920"/>
    <w:rsid w:val="009A5C85"/>
    <w:rsid w:val="009A5CBA"/>
    <w:rsid w:val="009A5D92"/>
    <w:rsid w:val="009A63C3"/>
    <w:rsid w:val="009A65DF"/>
    <w:rsid w:val="009A702D"/>
    <w:rsid w:val="009A7E94"/>
    <w:rsid w:val="009B0073"/>
    <w:rsid w:val="009B02AE"/>
    <w:rsid w:val="009B0BE0"/>
    <w:rsid w:val="009B1042"/>
    <w:rsid w:val="009B11E6"/>
    <w:rsid w:val="009B1359"/>
    <w:rsid w:val="009B1D0F"/>
    <w:rsid w:val="009B1D1F"/>
    <w:rsid w:val="009B1F30"/>
    <w:rsid w:val="009B200D"/>
    <w:rsid w:val="009B20E9"/>
    <w:rsid w:val="009B233A"/>
    <w:rsid w:val="009B27AF"/>
    <w:rsid w:val="009B31DC"/>
    <w:rsid w:val="009B32F4"/>
    <w:rsid w:val="009B39B0"/>
    <w:rsid w:val="009B3AC2"/>
    <w:rsid w:val="009B3D55"/>
    <w:rsid w:val="009B3F98"/>
    <w:rsid w:val="009B4DF4"/>
    <w:rsid w:val="009B4E70"/>
    <w:rsid w:val="009B5311"/>
    <w:rsid w:val="009B564E"/>
    <w:rsid w:val="009B640D"/>
    <w:rsid w:val="009B6527"/>
    <w:rsid w:val="009B6F55"/>
    <w:rsid w:val="009B7BE3"/>
    <w:rsid w:val="009B7E87"/>
    <w:rsid w:val="009B7F2D"/>
    <w:rsid w:val="009C004C"/>
    <w:rsid w:val="009C0169"/>
    <w:rsid w:val="009C05C6"/>
    <w:rsid w:val="009C0A06"/>
    <w:rsid w:val="009C1E22"/>
    <w:rsid w:val="009C22F7"/>
    <w:rsid w:val="009C24F1"/>
    <w:rsid w:val="009C373D"/>
    <w:rsid w:val="009C3E80"/>
    <w:rsid w:val="009C403E"/>
    <w:rsid w:val="009C44AE"/>
    <w:rsid w:val="009C4DFB"/>
    <w:rsid w:val="009C549E"/>
    <w:rsid w:val="009C780F"/>
    <w:rsid w:val="009C7E88"/>
    <w:rsid w:val="009D0B34"/>
    <w:rsid w:val="009D338C"/>
    <w:rsid w:val="009D3540"/>
    <w:rsid w:val="009D381E"/>
    <w:rsid w:val="009D4FF0"/>
    <w:rsid w:val="009D52E6"/>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76C"/>
    <w:rsid w:val="009E31A8"/>
    <w:rsid w:val="009E33E4"/>
    <w:rsid w:val="009E35DB"/>
    <w:rsid w:val="009E39D9"/>
    <w:rsid w:val="009E44C0"/>
    <w:rsid w:val="009E47A3"/>
    <w:rsid w:val="009E5110"/>
    <w:rsid w:val="009E5490"/>
    <w:rsid w:val="009E5981"/>
    <w:rsid w:val="009E5B27"/>
    <w:rsid w:val="009E5EDE"/>
    <w:rsid w:val="009E6B97"/>
    <w:rsid w:val="009E6D47"/>
    <w:rsid w:val="009E7A17"/>
    <w:rsid w:val="009F08F3"/>
    <w:rsid w:val="009F0C9A"/>
    <w:rsid w:val="009F236C"/>
    <w:rsid w:val="009F2AD9"/>
    <w:rsid w:val="009F344F"/>
    <w:rsid w:val="009F3DA3"/>
    <w:rsid w:val="009F5A93"/>
    <w:rsid w:val="009F5B28"/>
    <w:rsid w:val="009F641F"/>
    <w:rsid w:val="009F6DCC"/>
    <w:rsid w:val="009F7231"/>
    <w:rsid w:val="009F74F4"/>
    <w:rsid w:val="00A01005"/>
    <w:rsid w:val="00A01077"/>
    <w:rsid w:val="00A02E61"/>
    <w:rsid w:val="00A02EEC"/>
    <w:rsid w:val="00A03015"/>
    <w:rsid w:val="00A031D8"/>
    <w:rsid w:val="00A039F1"/>
    <w:rsid w:val="00A04502"/>
    <w:rsid w:val="00A048A8"/>
    <w:rsid w:val="00A04F49"/>
    <w:rsid w:val="00A0513D"/>
    <w:rsid w:val="00A0537D"/>
    <w:rsid w:val="00A055E1"/>
    <w:rsid w:val="00A0599F"/>
    <w:rsid w:val="00A05A3E"/>
    <w:rsid w:val="00A0623E"/>
    <w:rsid w:val="00A07C27"/>
    <w:rsid w:val="00A07D84"/>
    <w:rsid w:val="00A07E64"/>
    <w:rsid w:val="00A103BF"/>
    <w:rsid w:val="00A1051E"/>
    <w:rsid w:val="00A1060A"/>
    <w:rsid w:val="00A10DC6"/>
    <w:rsid w:val="00A11230"/>
    <w:rsid w:val="00A11B50"/>
    <w:rsid w:val="00A11BC4"/>
    <w:rsid w:val="00A12716"/>
    <w:rsid w:val="00A12914"/>
    <w:rsid w:val="00A13B39"/>
    <w:rsid w:val="00A13E54"/>
    <w:rsid w:val="00A14210"/>
    <w:rsid w:val="00A14782"/>
    <w:rsid w:val="00A152BD"/>
    <w:rsid w:val="00A1553B"/>
    <w:rsid w:val="00A15B62"/>
    <w:rsid w:val="00A16832"/>
    <w:rsid w:val="00A17631"/>
    <w:rsid w:val="00A1791B"/>
    <w:rsid w:val="00A17F63"/>
    <w:rsid w:val="00A20672"/>
    <w:rsid w:val="00A20D2C"/>
    <w:rsid w:val="00A210AA"/>
    <w:rsid w:val="00A2193B"/>
    <w:rsid w:val="00A21D76"/>
    <w:rsid w:val="00A2220B"/>
    <w:rsid w:val="00A22921"/>
    <w:rsid w:val="00A23377"/>
    <w:rsid w:val="00A2351A"/>
    <w:rsid w:val="00A238F5"/>
    <w:rsid w:val="00A24014"/>
    <w:rsid w:val="00A2440F"/>
    <w:rsid w:val="00A25B86"/>
    <w:rsid w:val="00A26485"/>
    <w:rsid w:val="00A264A9"/>
    <w:rsid w:val="00A269BA"/>
    <w:rsid w:val="00A26A67"/>
    <w:rsid w:val="00A26DAA"/>
    <w:rsid w:val="00A26DCF"/>
    <w:rsid w:val="00A26E5D"/>
    <w:rsid w:val="00A2738E"/>
    <w:rsid w:val="00A27632"/>
    <w:rsid w:val="00A27704"/>
    <w:rsid w:val="00A27785"/>
    <w:rsid w:val="00A30187"/>
    <w:rsid w:val="00A30558"/>
    <w:rsid w:val="00A30A46"/>
    <w:rsid w:val="00A311C0"/>
    <w:rsid w:val="00A32744"/>
    <w:rsid w:val="00A332EB"/>
    <w:rsid w:val="00A33BDC"/>
    <w:rsid w:val="00A34003"/>
    <w:rsid w:val="00A3448A"/>
    <w:rsid w:val="00A348C7"/>
    <w:rsid w:val="00A35081"/>
    <w:rsid w:val="00A3590B"/>
    <w:rsid w:val="00A35CB1"/>
    <w:rsid w:val="00A3610C"/>
    <w:rsid w:val="00A36297"/>
    <w:rsid w:val="00A36888"/>
    <w:rsid w:val="00A368E0"/>
    <w:rsid w:val="00A36BBD"/>
    <w:rsid w:val="00A370E2"/>
    <w:rsid w:val="00A372FE"/>
    <w:rsid w:val="00A40677"/>
    <w:rsid w:val="00A408CE"/>
    <w:rsid w:val="00A40B90"/>
    <w:rsid w:val="00A41E2B"/>
    <w:rsid w:val="00A4215D"/>
    <w:rsid w:val="00A42754"/>
    <w:rsid w:val="00A4338E"/>
    <w:rsid w:val="00A43EF7"/>
    <w:rsid w:val="00A44071"/>
    <w:rsid w:val="00A44260"/>
    <w:rsid w:val="00A45282"/>
    <w:rsid w:val="00A455C9"/>
    <w:rsid w:val="00A456A3"/>
    <w:rsid w:val="00A45B74"/>
    <w:rsid w:val="00A46C44"/>
    <w:rsid w:val="00A4716B"/>
    <w:rsid w:val="00A476BB"/>
    <w:rsid w:val="00A47881"/>
    <w:rsid w:val="00A50299"/>
    <w:rsid w:val="00A5117E"/>
    <w:rsid w:val="00A511ED"/>
    <w:rsid w:val="00A52096"/>
    <w:rsid w:val="00A522CB"/>
    <w:rsid w:val="00A52342"/>
    <w:rsid w:val="00A52A3E"/>
    <w:rsid w:val="00A52E1D"/>
    <w:rsid w:val="00A537E1"/>
    <w:rsid w:val="00A53BF7"/>
    <w:rsid w:val="00A54AB1"/>
    <w:rsid w:val="00A6097E"/>
    <w:rsid w:val="00A60B82"/>
    <w:rsid w:val="00A61499"/>
    <w:rsid w:val="00A62A77"/>
    <w:rsid w:val="00A6334D"/>
    <w:rsid w:val="00A63483"/>
    <w:rsid w:val="00A636B4"/>
    <w:rsid w:val="00A639A8"/>
    <w:rsid w:val="00A64947"/>
    <w:rsid w:val="00A65625"/>
    <w:rsid w:val="00A657D7"/>
    <w:rsid w:val="00A65DAF"/>
    <w:rsid w:val="00A660AC"/>
    <w:rsid w:val="00A6674F"/>
    <w:rsid w:val="00A67E6C"/>
    <w:rsid w:val="00A71B99"/>
    <w:rsid w:val="00A71F78"/>
    <w:rsid w:val="00A72088"/>
    <w:rsid w:val="00A724E3"/>
    <w:rsid w:val="00A72A63"/>
    <w:rsid w:val="00A739D0"/>
    <w:rsid w:val="00A74F39"/>
    <w:rsid w:val="00A75372"/>
    <w:rsid w:val="00A75D1C"/>
    <w:rsid w:val="00A761D4"/>
    <w:rsid w:val="00A7690F"/>
    <w:rsid w:val="00A769DF"/>
    <w:rsid w:val="00A76CC5"/>
    <w:rsid w:val="00A77314"/>
    <w:rsid w:val="00A77A66"/>
    <w:rsid w:val="00A77EC4"/>
    <w:rsid w:val="00A8072A"/>
    <w:rsid w:val="00A8097F"/>
    <w:rsid w:val="00A80B80"/>
    <w:rsid w:val="00A80D59"/>
    <w:rsid w:val="00A80F65"/>
    <w:rsid w:val="00A81EE7"/>
    <w:rsid w:val="00A820CC"/>
    <w:rsid w:val="00A8215F"/>
    <w:rsid w:val="00A82DD3"/>
    <w:rsid w:val="00A82EB8"/>
    <w:rsid w:val="00A837B3"/>
    <w:rsid w:val="00A838D8"/>
    <w:rsid w:val="00A83AB7"/>
    <w:rsid w:val="00A83CB9"/>
    <w:rsid w:val="00A84C50"/>
    <w:rsid w:val="00A86154"/>
    <w:rsid w:val="00A879ED"/>
    <w:rsid w:val="00A90CC0"/>
    <w:rsid w:val="00A9127F"/>
    <w:rsid w:val="00A92045"/>
    <w:rsid w:val="00A92117"/>
    <w:rsid w:val="00A9276B"/>
    <w:rsid w:val="00A92879"/>
    <w:rsid w:val="00A93B08"/>
    <w:rsid w:val="00A9442A"/>
    <w:rsid w:val="00A944EC"/>
    <w:rsid w:val="00A94CA1"/>
    <w:rsid w:val="00A96A2C"/>
    <w:rsid w:val="00A96B79"/>
    <w:rsid w:val="00A96E0F"/>
    <w:rsid w:val="00A97215"/>
    <w:rsid w:val="00AA00DA"/>
    <w:rsid w:val="00AA016F"/>
    <w:rsid w:val="00AA0361"/>
    <w:rsid w:val="00AA16A8"/>
    <w:rsid w:val="00AA1ED6"/>
    <w:rsid w:val="00AA2D0F"/>
    <w:rsid w:val="00AA2E6D"/>
    <w:rsid w:val="00AA3168"/>
    <w:rsid w:val="00AA3A63"/>
    <w:rsid w:val="00AA3B42"/>
    <w:rsid w:val="00AA3CF6"/>
    <w:rsid w:val="00AA4162"/>
    <w:rsid w:val="00AA49DE"/>
    <w:rsid w:val="00AA4C19"/>
    <w:rsid w:val="00AA51D6"/>
    <w:rsid w:val="00AA522F"/>
    <w:rsid w:val="00AA54B0"/>
    <w:rsid w:val="00AA5E1E"/>
    <w:rsid w:val="00AA6427"/>
    <w:rsid w:val="00AA6D0B"/>
    <w:rsid w:val="00AA6EA2"/>
    <w:rsid w:val="00AA7276"/>
    <w:rsid w:val="00AA7ACE"/>
    <w:rsid w:val="00AB010F"/>
    <w:rsid w:val="00AB03E0"/>
    <w:rsid w:val="00AB04C7"/>
    <w:rsid w:val="00AB0BC8"/>
    <w:rsid w:val="00AB0C32"/>
    <w:rsid w:val="00AB11CA"/>
    <w:rsid w:val="00AB14D9"/>
    <w:rsid w:val="00AB1FB2"/>
    <w:rsid w:val="00AB2AF0"/>
    <w:rsid w:val="00AB33A0"/>
    <w:rsid w:val="00AB41F7"/>
    <w:rsid w:val="00AB4392"/>
    <w:rsid w:val="00AB4AB8"/>
    <w:rsid w:val="00AB5F63"/>
    <w:rsid w:val="00AB655E"/>
    <w:rsid w:val="00AB6629"/>
    <w:rsid w:val="00AB7583"/>
    <w:rsid w:val="00AB76F7"/>
    <w:rsid w:val="00AB7952"/>
    <w:rsid w:val="00AB79C3"/>
    <w:rsid w:val="00AB7B87"/>
    <w:rsid w:val="00AC007F"/>
    <w:rsid w:val="00AC0A2C"/>
    <w:rsid w:val="00AC10C0"/>
    <w:rsid w:val="00AC166C"/>
    <w:rsid w:val="00AC18AC"/>
    <w:rsid w:val="00AC1CA4"/>
    <w:rsid w:val="00AC2ECD"/>
    <w:rsid w:val="00AC3119"/>
    <w:rsid w:val="00AC327A"/>
    <w:rsid w:val="00AC3F9C"/>
    <w:rsid w:val="00AC49FB"/>
    <w:rsid w:val="00AC4DE7"/>
    <w:rsid w:val="00AC52E3"/>
    <w:rsid w:val="00AC5681"/>
    <w:rsid w:val="00AC5A10"/>
    <w:rsid w:val="00AC6125"/>
    <w:rsid w:val="00AC725C"/>
    <w:rsid w:val="00AC730A"/>
    <w:rsid w:val="00AD0AA3"/>
    <w:rsid w:val="00AD0ED4"/>
    <w:rsid w:val="00AD1395"/>
    <w:rsid w:val="00AD141D"/>
    <w:rsid w:val="00AD197B"/>
    <w:rsid w:val="00AD1A52"/>
    <w:rsid w:val="00AD1DBD"/>
    <w:rsid w:val="00AD2535"/>
    <w:rsid w:val="00AD359B"/>
    <w:rsid w:val="00AD3603"/>
    <w:rsid w:val="00AD375E"/>
    <w:rsid w:val="00AD3F94"/>
    <w:rsid w:val="00AD4A5A"/>
    <w:rsid w:val="00AD5CC2"/>
    <w:rsid w:val="00AD6EF9"/>
    <w:rsid w:val="00AD717B"/>
    <w:rsid w:val="00AD7C29"/>
    <w:rsid w:val="00AD7E33"/>
    <w:rsid w:val="00AE1651"/>
    <w:rsid w:val="00AE1F58"/>
    <w:rsid w:val="00AE27AC"/>
    <w:rsid w:val="00AE29BD"/>
    <w:rsid w:val="00AE3C38"/>
    <w:rsid w:val="00AE40E0"/>
    <w:rsid w:val="00AE43D7"/>
    <w:rsid w:val="00AE4795"/>
    <w:rsid w:val="00AE4DBA"/>
    <w:rsid w:val="00AE4E0B"/>
    <w:rsid w:val="00AE4F07"/>
    <w:rsid w:val="00AE5361"/>
    <w:rsid w:val="00AE5962"/>
    <w:rsid w:val="00AE59FC"/>
    <w:rsid w:val="00AE7137"/>
    <w:rsid w:val="00AE7AA8"/>
    <w:rsid w:val="00AF03BD"/>
    <w:rsid w:val="00AF0986"/>
    <w:rsid w:val="00AF0B70"/>
    <w:rsid w:val="00AF0F66"/>
    <w:rsid w:val="00AF1C5D"/>
    <w:rsid w:val="00AF1F8C"/>
    <w:rsid w:val="00AF2387"/>
    <w:rsid w:val="00AF316D"/>
    <w:rsid w:val="00AF332E"/>
    <w:rsid w:val="00AF4191"/>
    <w:rsid w:val="00AF42D7"/>
    <w:rsid w:val="00AF443B"/>
    <w:rsid w:val="00AF465D"/>
    <w:rsid w:val="00AF4C23"/>
    <w:rsid w:val="00AF5909"/>
    <w:rsid w:val="00AF605D"/>
    <w:rsid w:val="00AF67A3"/>
    <w:rsid w:val="00AF7FE3"/>
    <w:rsid w:val="00B00444"/>
    <w:rsid w:val="00B00588"/>
    <w:rsid w:val="00B00678"/>
    <w:rsid w:val="00B006FE"/>
    <w:rsid w:val="00B007CB"/>
    <w:rsid w:val="00B008EF"/>
    <w:rsid w:val="00B0099F"/>
    <w:rsid w:val="00B01F20"/>
    <w:rsid w:val="00B02AA9"/>
    <w:rsid w:val="00B02FA3"/>
    <w:rsid w:val="00B035A1"/>
    <w:rsid w:val="00B03F61"/>
    <w:rsid w:val="00B040C9"/>
    <w:rsid w:val="00B045F0"/>
    <w:rsid w:val="00B05084"/>
    <w:rsid w:val="00B05271"/>
    <w:rsid w:val="00B06E83"/>
    <w:rsid w:val="00B07169"/>
    <w:rsid w:val="00B07407"/>
    <w:rsid w:val="00B0788C"/>
    <w:rsid w:val="00B07B5B"/>
    <w:rsid w:val="00B10E81"/>
    <w:rsid w:val="00B11144"/>
    <w:rsid w:val="00B11235"/>
    <w:rsid w:val="00B11473"/>
    <w:rsid w:val="00B12104"/>
    <w:rsid w:val="00B13244"/>
    <w:rsid w:val="00B13D46"/>
    <w:rsid w:val="00B144E1"/>
    <w:rsid w:val="00B15115"/>
    <w:rsid w:val="00B157F9"/>
    <w:rsid w:val="00B15D5D"/>
    <w:rsid w:val="00B15EC0"/>
    <w:rsid w:val="00B1762E"/>
    <w:rsid w:val="00B17A64"/>
    <w:rsid w:val="00B20256"/>
    <w:rsid w:val="00B20D09"/>
    <w:rsid w:val="00B20D33"/>
    <w:rsid w:val="00B2123A"/>
    <w:rsid w:val="00B21620"/>
    <w:rsid w:val="00B22FA9"/>
    <w:rsid w:val="00B230CC"/>
    <w:rsid w:val="00B23308"/>
    <w:rsid w:val="00B25315"/>
    <w:rsid w:val="00B25503"/>
    <w:rsid w:val="00B25854"/>
    <w:rsid w:val="00B270C3"/>
    <w:rsid w:val="00B2763F"/>
    <w:rsid w:val="00B276D9"/>
    <w:rsid w:val="00B27AAC"/>
    <w:rsid w:val="00B27B0F"/>
    <w:rsid w:val="00B300FC"/>
    <w:rsid w:val="00B3048F"/>
    <w:rsid w:val="00B304EC"/>
    <w:rsid w:val="00B30929"/>
    <w:rsid w:val="00B30C2F"/>
    <w:rsid w:val="00B31344"/>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2FD0"/>
    <w:rsid w:val="00B42FE4"/>
    <w:rsid w:val="00B4387C"/>
    <w:rsid w:val="00B43FF7"/>
    <w:rsid w:val="00B44EF8"/>
    <w:rsid w:val="00B45410"/>
    <w:rsid w:val="00B45A52"/>
    <w:rsid w:val="00B45AD9"/>
    <w:rsid w:val="00B46175"/>
    <w:rsid w:val="00B46E15"/>
    <w:rsid w:val="00B46FD3"/>
    <w:rsid w:val="00B47168"/>
    <w:rsid w:val="00B47390"/>
    <w:rsid w:val="00B473E4"/>
    <w:rsid w:val="00B47AA0"/>
    <w:rsid w:val="00B5040D"/>
    <w:rsid w:val="00B5103E"/>
    <w:rsid w:val="00B51202"/>
    <w:rsid w:val="00B512D1"/>
    <w:rsid w:val="00B52263"/>
    <w:rsid w:val="00B53060"/>
    <w:rsid w:val="00B539DC"/>
    <w:rsid w:val="00B548B7"/>
    <w:rsid w:val="00B567DC"/>
    <w:rsid w:val="00B56B2F"/>
    <w:rsid w:val="00B576BF"/>
    <w:rsid w:val="00B60085"/>
    <w:rsid w:val="00B601EF"/>
    <w:rsid w:val="00B606AC"/>
    <w:rsid w:val="00B61CA0"/>
    <w:rsid w:val="00B627E7"/>
    <w:rsid w:val="00B62B60"/>
    <w:rsid w:val="00B642DF"/>
    <w:rsid w:val="00B646F4"/>
    <w:rsid w:val="00B664C7"/>
    <w:rsid w:val="00B66A32"/>
    <w:rsid w:val="00B66A53"/>
    <w:rsid w:val="00B67111"/>
    <w:rsid w:val="00B67F77"/>
    <w:rsid w:val="00B7060C"/>
    <w:rsid w:val="00B71FC2"/>
    <w:rsid w:val="00B739F6"/>
    <w:rsid w:val="00B73CA5"/>
    <w:rsid w:val="00B74084"/>
    <w:rsid w:val="00B76044"/>
    <w:rsid w:val="00B762A1"/>
    <w:rsid w:val="00B77453"/>
    <w:rsid w:val="00B775B2"/>
    <w:rsid w:val="00B77A26"/>
    <w:rsid w:val="00B77AEF"/>
    <w:rsid w:val="00B77B9B"/>
    <w:rsid w:val="00B77C2A"/>
    <w:rsid w:val="00B80B4E"/>
    <w:rsid w:val="00B80FA0"/>
    <w:rsid w:val="00B81A6C"/>
    <w:rsid w:val="00B826C4"/>
    <w:rsid w:val="00B828E8"/>
    <w:rsid w:val="00B833E0"/>
    <w:rsid w:val="00B8443F"/>
    <w:rsid w:val="00B84EB6"/>
    <w:rsid w:val="00B85103"/>
    <w:rsid w:val="00B85388"/>
    <w:rsid w:val="00B85DE5"/>
    <w:rsid w:val="00B85EC3"/>
    <w:rsid w:val="00B865BD"/>
    <w:rsid w:val="00B87065"/>
    <w:rsid w:val="00B8728A"/>
    <w:rsid w:val="00B875AF"/>
    <w:rsid w:val="00B90580"/>
    <w:rsid w:val="00B90ABF"/>
    <w:rsid w:val="00B90B68"/>
    <w:rsid w:val="00B90C70"/>
    <w:rsid w:val="00B90D2B"/>
    <w:rsid w:val="00B90F73"/>
    <w:rsid w:val="00B91217"/>
    <w:rsid w:val="00B914D0"/>
    <w:rsid w:val="00B91DCA"/>
    <w:rsid w:val="00B934CB"/>
    <w:rsid w:val="00B93B59"/>
    <w:rsid w:val="00B93E27"/>
    <w:rsid w:val="00B9406A"/>
    <w:rsid w:val="00B95D99"/>
    <w:rsid w:val="00B95FB8"/>
    <w:rsid w:val="00B96117"/>
    <w:rsid w:val="00B979A2"/>
    <w:rsid w:val="00BA0447"/>
    <w:rsid w:val="00BA0B79"/>
    <w:rsid w:val="00BA2280"/>
    <w:rsid w:val="00BA26E8"/>
    <w:rsid w:val="00BA2A08"/>
    <w:rsid w:val="00BA356F"/>
    <w:rsid w:val="00BA3DF6"/>
    <w:rsid w:val="00BA4989"/>
    <w:rsid w:val="00BA4CBF"/>
    <w:rsid w:val="00BA56D2"/>
    <w:rsid w:val="00BA5B83"/>
    <w:rsid w:val="00BA5BC7"/>
    <w:rsid w:val="00BA6E5B"/>
    <w:rsid w:val="00BA76E0"/>
    <w:rsid w:val="00BB173C"/>
    <w:rsid w:val="00BB1C6E"/>
    <w:rsid w:val="00BB23EF"/>
    <w:rsid w:val="00BB2889"/>
    <w:rsid w:val="00BB2A25"/>
    <w:rsid w:val="00BB2D29"/>
    <w:rsid w:val="00BB2EA3"/>
    <w:rsid w:val="00BB3148"/>
    <w:rsid w:val="00BB40C1"/>
    <w:rsid w:val="00BB4D1B"/>
    <w:rsid w:val="00BB4E6D"/>
    <w:rsid w:val="00BB4F03"/>
    <w:rsid w:val="00BB50C2"/>
    <w:rsid w:val="00BB50D9"/>
    <w:rsid w:val="00BB51E9"/>
    <w:rsid w:val="00BB578E"/>
    <w:rsid w:val="00BB5F1A"/>
    <w:rsid w:val="00BB711F"/>
    <w:rsid w:val="00BB730D"/>
    <w:rsid w:val="00BB7BF6"/>
    <w:rsid w:val="00BC0F79"/>
    <w:rsid w:val="00BC0FDC"/>
    <w:rsid w:val="00BC156D"/>
    <w:rsid w:val="00BC1B83"/>
    <w:rsid w:val="00BC3053"/>
    <w:rsid w:val="00BC3283"/>
    <w:rsid w:val="00BC3560"/>
    <w:rsid w:val="00BC38F8"/>
    <w:rsid w:val="00BC4177"/>
    <w:rsid w:val="00BC4D2E"/>
    <w:rsid w:val="00BC4D43"/>
    <w:rsid w:val="00BC5C1C"/>
    <w:rsid w:val="00BC6467"/>
    <w:rsid w:val="00BC6809"/>
    <w:rsid w:val="00BC6A64"/>
    <w:rsid w:val="00BC6BD8"/>
    <w:rsid w:val="00BC6C78"/>
    <w:rsid w:val="00BC6FA0"/>
    <w:rsid w:val="00BD06F2"/>
    <w:rsid w:val="00BD29A6"/>
    <w:rsid w:val="00BD3174"/>
    <w:rsid w:val="00BD389D"/>
    <w:rsid w:val="00BD4099"/>
    <w:rsid w:val="00BD48AC"/>
    <w:rsid w:val="00BD4BFE"/>
    <w:rsid w:val="00BD4E16"/>
    <w:rsid w:val="00BD5AAE"/>
    <w:rsid w:val="00BD5F1A"/>
    <w:rsid w:val="00BD6643"/>
    <w:rsid w:val="00BD6A20"/>
    <w:rsid w:val="00BE00B2"/>
    <w:rsid w:val="00BE018E"/>
    <w:rsid w:val="00BE03FC"/>
    <w:rsid w:val="00BE0519"/>
    <w:rsid w:val="00BE08A5"/>
    <w:rsid w:val="00BE1234"/>
    <w:rsid w:val="00BE1D06"/>
    <w:rsid w:val="00BE21E4"/>
    <w:rsid w:val="00BE26CF"/>
    <w:rsid w:val="00BE2FA6"/>
    <w:rsid w:val="00BE333F"/>
    <w:rsid w:val="00BE3806"/>
    <w:rsid w:val="00BE480A"/>
    <w:rsid w:val="00BE52DE"/>
    <w:rsid w:val="00BE5D05"/>
    <w:rsid w:val="00BE6C3A"/>
    <w:rsid w:val="00BE7406"/>
    <w:rsid w:val="00BE7603"/>
    <w:rsid w:val="00BE7CFE"/>
    <w:rsid w:val="00BE7F40"/>
    <w:rsid w:val="00BF0052"/>
    <w:rsid w:val="00BF035A"/>
    <w:rsid w:val="00BF119F"/>
    <w:rsid w:val="00BF1543"/>
    <w:rsid w:val="00BF3279"/>
    <w:rsid w:val="00BF3596"/>
    <w:rsid w:val="00BF48E7"/>
    <w:rsid w:val="00BF56B7"/>
    <w:rsid w:val="00BF5ACD"/>
    <w:rsid w:val="00BF72F5"/>
    <w:rsid w:val="00BF74C7"/>
    <w:rsid w:val="00BF7C65"/>
    <w:rsid w:val="00C00769"/>
    <w:rsid w:val="00C00D1C"/>
    <w:rsid w:val="00C00FBA"/>
    <w:rsid w:val="00C015F1"/>
    <w:rsid w:val="00C01839"/>
    <w:rsid w:val="00C01E15"/>
    <w:rsid w:val="00C01F33"/>
    <w:rsid w:val="00C02CC6"/>
    <w:rsid w:val="00C032F6"/>
    <w:rsid w:val="00C03604"/>
    <w:rsid w:val="00C038E8"/>
    <w:rsid w:val="00C040F7"/>
    <w:rsid w:val="00C04197"/>
    <w:rsid w:val="00C044AB"/>
    <w:rsid w:val="00C04D74"/>
    <w:rsid w:val="00C050C0"/>
    <w:rsid w:val="00C05706"/>
    <w:rsid w:val="00C06482"/>
    <w:rsid w:val="00C071B3"/>
    <w:rsid w:val="00C07377"/>
    <w:rsid w:val="00C07753"/>
    <w:rsid w:val="00C07AE9"/>
    <w:rsid w:val="00C10478"/>
    <w:rsid w:val="00C1147F"/>
    <w:rsid w:val="00C12107"/>
    <w:rsid w:val="00C12121"/>
    <w:rsid w:val="00C1232B"/>
    <w:rsid w:val="00C13644"/>
    <w:rsid w:val="00C13649"/>
    <w:rsid w:val="00C146C1"/>
    <w:rsid w:val="00C14A9A"/>
    <w:rsid w:val="00C14D4B"/>
    <w:rsid w:val="00C154BB"/>
    <w:rsid w:val="00C15D34"/>
    <w:rsid w:val="00C171DA"/>
    <w:rsid w:val="00C17623"/>
    <w:rsid w:val="00C17E44"/>
    <w:rsid w:val="00C17FC9"/>
    <w:rsid w:val="00C20445"/>
    <w:rsid w:val="00C2091A"/>
    <w:rsid w:val="00C21145"/>
    <w:rsid w:val="00C2120E"/>
    <w:rsid w:val="00C21363"/>
    <w:rsid w:val="00C21BAE"/>
    <w:rsid w:val="00C22224"/>
    <w:rsid w:val="00C22B4F"/>
    <w:rsid w:val="00C22FD6"/>
    <w:rsid w:val="00C24687"/>
    <w:rsid w:val="00C24F34"/>
    <w:rsid w:val="00C253EA"/>
    <w:rsid w:val="00C2555E"/>
    <w:rsid w:val="00C2637E"/>
    <w:rsid w:val="00C2645B"/>
    <w:rsid w:val="00C26510"/>
    <w:rsid w:val="00C268E6"/>
    <w:rsid w:val="00C279B5"/>
    <w:rsid w:val="00C27C45"/>
    <w:rsid w:val="00C30252"/>
    <w:rsid w:val="00C3132B"/>
    <w:rsid w:val="00C31769"/>
    <w:rsid w:val="00C319BE"/>
    <w:rsid w:val="00C31ECF"/>
    <w:rsid w:val="00C322B5"/>
    <w:rsid w:val="00C327B5"/>
    <w:rsid w:val="00C33107"/>
    <w:rsid w:val="00C3336D"/>
    <w:rsid w:val="00C335A5"/>
    <w:rsid w:val="00C34E8A"/>
    <w:rsid w:val="00C35513"/>
    <w:rsid w:val="00C36DFF"/>
    <w:rsid w:val="00C3719D"/>
    <w:rsid w:val="00C37A0A"/>
    <w:rsid w:val="00C37B0A"/>
    <w:rsid w:val="00C37C22"/>
    <w:rsid w:val="00C37CB2"/>
    <w:rsid w:val="00C37DE7"/>
    <w:rsid w:val="00C404DF"/>
    <w:rsid w:val="00C423DE"/>
    <w:rsid w:val="00C42E00"/>
    <w:rsid w:val="00C44095"/>
    <w:rsid w:val="00C444AE"/>
    <w:rsid w:val="00C44F05"/>
    <w:rsid w:val="00C45FB8"/>
    <w:rsid w:val="00C4675F"/>
    <w:rsid w:val="00C46D91"/>
    <w:rsid w:val="00C473A5"/>
    <w:rsid w:val="00C47869"/>
    <w:rsid w:val="00C479FE"/>
    <w:rsid w:val="00C47B3C"/>
    <w:rsid w:val="00C503CE"/>
    <w:rsid w:val="00C51183"/>
    <w:rsid w:val="00C5198E"/>
    <w:rsid w:val="00C51BEE"/>
    <w:rsid w:val="00C521DD"/>
    <w:rsid w:val="00C52337"/>
    <w:rsid w:val="00C52E4D"/>
    <w:rsid w:val="00C541EC"/>
    <w:rsid w:val="00C54995"/>
    <w:rsid w:val="00C54D41"/>
    <w:rsid w:val="00C55025"/>
    <w:rsid w:val="00C55B9C"/>
    <w:rsid w:val="00C56DAE"/>
    <w:rsid w:val="00C57259"/>
    <w:rsid w:val="00C57427"/>
    <w:rsid w:val="00C57845"/>
    <w:rsid w:val="00C57C6C"/>
    <w:rsid w:val="00C57F36"/>
    <w:rsid w:val="00C6038C"/>
    <w:rsid w:val="00C60532"/>
    <w:rsid w:val="00C605DA"/>
    <w:rsid w:val="00C60783"/>
    <w:rsid w:val="00C61035"/>
    <w:rsid w:val="00C6199F"/>
    <w:rsid w:val="00C6237D"/>
    <w:rsid w:val="00C62381"/>
    <w:rsid w:val="00C62B9D"/>
    <w:rsid w:val="00C63055"/>
    <w:rsid w:val="00C63AF0"/>
    <w:rsid w:val="00C6418B"/>
    <w:rsid w:val="00C64550"/>
    <w:rsid w:val="00C64672"/>
    <w:rsid w:val="00C64824"/>
    <w:rsid w:val="00C65B46"/>
    <w:rsid w:val="00C66F9B"/>
    <w:rsid w:val="00C6704E"/>
    <w:rsid w:val="00C673A3"/>
    <w:rsid w:val="00C673A4"/>
    <w:rsid w:val="00C67685"/>
    <w:rsid w:val="00C7011C"/>
    <w:rsid w:val="00C7014C"/>
    <w:rsid w:val="00C70697"/>
    <w:rsid w:val="00C7104C"/>
    <w:rsid w:val="00C72064"/>
    <w:rsid w:val="00C72093"/>
    <w:rsid w:val="00C72380"/>
    <w:rsid w:val="00C7258D"/>
    <w:rsid w:val="00C726E6"/>
    <w:rsid w:val="00C72EF4"/>
    <w:rsid w:val="00C72F5A"/>
    <w:rsid w:val="00C73608"/>
    <w:rsid w:val="00C73621"/>
    <w:rsid w:val="00C73702"/>
    <w:rsid w:val="00C744FE"/>
    <w:rsid w:val="00C74F4B"/>
    <w:rsid w:val="00C7568F"/>
    <w:rsid w:val="00C75D2F"/>
    <w:rsid w:val="00C763FF"/>
    <w:rsid w:val="00C767BE"/>
    <w:rsid w:val="00C76E3C"/>
    <w:rsid w:val="00C774E1"/>
    <w:rsid w:val="00C80C1B"/>
    <w:rsid w:val="00C81568"/>
    <w:rsid w:val="00C8157C"/>
    <w:rsid w:val="00C81900"/>
    <w:rsid w:val="00C81A28"/>
    <w:rsid w:val="00C82ED3"/>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6846"/>
    <w:rsid w:val="00C9799A"/>
    <w:rsid w:val="00C979B0"/>
    <w:rsid w:val="00CA005E"/>
    <w:rsid w:val="00CA0D1F"/>
    <w:rsid w:val="00CA1ED8"/>
    <w:rsid w:val="00CA2E33"/>
    <w:rsid w:val="00CA35E2"/>
    <w:rsid w:val="00CA3866"/>
    <w:rsid w:val="00CA3AEE"/>
    <w:rsid w:val="00CA3C90"/>
    <w:rsid w:val="00CA3DC6"/>
    <w:rsid w:val="00CA5004"/>
    <w:rsid w:val="00CA5D4C"/>
    <w:rsid w:val="00CA5E2D"/>
    <w:rsid w:val="00CA67CD"/>
    <w:rsid w:val="00CA71D4"/>
    <w:rsid w:val="00CB0854"/>
    <w:rsid w:val="00CB0A1C"/>
    <w:rsid w:val="00CB0B37"/>
    <w:rsid w:val="00CB1CE6"/>
    <w:rsid w:val="00CB1F63"/>
    <w:rsid w:val="00CB1FE9"/>
    <w:rsid w:val="00CB3828"/>
    <w:rsid w:val="00CB54F4"/>
    <w:rsid w:val="00CB5DAF"/>
    <w:rsid w:val="00CB6249"/>
    <w:rsid w:val="00CB62DB"/>
    <w:rsid w:val="00CB7170"/>
    <w:rsid w:val="00CB730F"/>
    <w:rsid w:val="00CC040E"/>
    <w:rsid w:val="00CC1080"/>
    <w:rsid w:val="00CC111F"/>
    <w:rsid w:val="00CC154E"/>
    <w:rsid w:val="00CC1656"/>
    <w:rsid w:val="00CC2011"/>
    <w:rsid w:val="00CC2710"/>
    <w:rsid w:val="00CC28C0"/>
    <w:rsid w:val="00CC295A"/>
    <w:rsid w:val="00CC2AA6"/>
    <w:rsid w:val="00CC3DF9"/>
    <w:rsid w:val="00CC3EA0"/>
    <w:rsid w:val="00CC47ED"/>
    <w:rsid w:val="00CC510D"/>
    <w:rsid w:val="00CC523F"/>
    <w:rsid w:val="00CC590E"/>
    <w:rsid w:val="00CC646F"/>
    <w:rsid w:val="00CC6577"/>
    <w:rsid w:val="00CC7192"/>
    <w:rsid w:val="00CC760C"/>
    <w:rsid w:val="00CC76A0"/>
    <w:rsid w:val="00CC7B45"/>
    <w:rsid w:val="00CD0B59"/>
    <w:rsid w:val="00CD1188"/>
    <w:rsid w:val="00CD20BF"/>
    <w:rsid w:val="00CD2C5A"/>
    <w:rsid w:val="00CD2ED1"/>
    <w:rsid w:val="00CD337B"/>
    <w:rsid w:val="00CD3B56"/>
    <w:rsid w:val="00CD4C04"/>
    <w:rsid w:val="00CD53D2"/>
    <w:rsid w:val="00CD5573"/>
    <w:rsid w:val="00CD7966"/>
    <w:rsid w:val="00CD7BAB"/>
    <w:rsid w:val="00CD7C0C"/>
    <w:rsid w:val="00CE0263"/>
    <w:rsid w:val="00CE0424"/>
    <w:rsid w:val="00CE1A12"/>
    <w:rsid w:val="00CE1A28"/>
    <w:rsid w:val="00CE34FC"/>
    <w:rsid w:val="00CE3D7D"/>
    <w:rsid w:val="00CE40C4"/>
    <w:rsid w:val="00CE41E4"/>
    <w:rsid w:val="00CE49CF"/>
    <w:rsid w:val="00CE54B0"/>
    <w:rsid w:val="00CE6255"/>
    <w:rsid w:val="00CE69E3"/>
    <w:rsid w:val="00CE6A0F"/>
    <w:rsid w:val="00CE7561"/>
    <w:rsid w:val="00CE78A2"/>
    <w:rsid w:val="00CE7D31"/>
    <w:rsid w:val="00CF0568"/>
    <w:rsid w:val="00CF064F"/>
    <w:rsid w:val="00CF1354"/>
    <w:rsid w:val="00CF19EB"/>
    <w:rsid w:val="00CF1B46"/>
    <w:rsid w:val="00CF1E36"/>
    <w:rsid w:val="00CF2035"/>
    <w:rsid w:val="00CF3B1F"/>
    <w:rsid w:val="00CF3BF6"/>
    <w:rsid w:val="00CF5CF2"/>
    <w:rsid w:val="00CF5E63"/>
    <w:rsid w:val="00CF5F9F"/>
    <w:rsid w:val="00CF625B"/>
    <w:rsid w:val="00CF687E"/>
    <w:rsid w:val="00CF7BBA"/>
    <w:rsid w:val="00D001E2"/>
    <w:rsid w:val="00D00AD1"/>
    <w:rsid w:val="00D00F90"/>
    <w:rsid w:val="00D01031"/>
    <w:rsid w:val="00D01C27"/>
    <w:rsid w:val="00D02B09"/>
    <w:rsid w:val="00D0349B"/>
    <w:rsid w:val="00D049C7"/>
    <w:rsid w:val="00D054FC"/>
    <w:rsid w:val="00D05582"/>
    <w:rsid w:val="00D056D3"/>
    <w:rsid w:val="00D05F0B"/>
    <w:rsid w:val="00D05F4D"/>
    <w:rsid w:val="00D06252"/>
    <w:rsid w:val="00D06461"/>
    <w:rsid w:val="00D07311"/>
    <w:rsid w:val="00D077C2"/>
    <w:rsid w:val="00D07F1E"/>
    <w:rsid w:val="00D10249"/>
    <w:rsid w:val="00D10A5C"/>
    <w:rsid w:val="00D115C3"/>
    <w:rsid w:val="00D11652"/>
    <w:rsid w:val="00D11897"/>
    <w:rsid w:val="00D120C7"/>
    <w:rsid w:val="00D1218D"/>
    <w:rsid w:val="00D12542"/>
    <w:rsid w:val="00D125C6"/>
    <w:rsid w:val="00D13135"/>
    <w:rsid w:val="00D13E4E"/>
    <w:rsid w:val="00D17E50"/>
    <w:rsid w:val="00D2001E"/>
    <w:rsid w:val="00D20157"/>
    <w:rsid w:val="00D20DE8"/>
    <w:rsid w:val="00D20F61"/>
    <w:rsid w:val="00D21278"/>
    <w:rsid w:val="00D21577"/>
    <w:rsid w:val="00D217E6"/>
    <w:rsid w:val="00D2250D"/>
    <w:rsid w:val="00D226AE"/>
    <w:rsid w:val="00D22908"/>
    <w:rsid w:val="00D235D4"/>
    <w:rsid w:val="00D239A7"/>
    <w:rsid w:val="00D23F47"/>
    <w:rsid w:val="00D2431E"/>
    <w:rsid w:val="00D24D29"/>
    <w:rsid w:val="00D255A8"/>
    <w:rsid w:val="00D2584A"/>
    <w:rsid w:val="00D25BE7"/>
    <w:rsid w:val="00D26378"/>
    <w:rsid w:val="00D26E06"/>
    <w:rsid w:val="00D270D8"/>
    <w:rsid w:val="00D27132"/>
    <w:rsid w:val="00D3021D"/>
    <w:rsid w:val="00D30280"/>
    <w:rsid w:val="00D314C2"/>
    <w:rsid w:val="00D31544"/>
    <w:rsid w:val="00D3155C"/>
    <w:rsid w:val="00D31C8E"/>
    <w:rsid w:val="00D324EC"/>
    <w:rsid w:val="00D32CEE"/>
    <w:rsid w:val="00D32EDB"/>
    <w:rsid w:val="00D330E3"/>
    <w:rsid w:val="00D33708"/>
    <w:rsid w:val="00D338D2"/>
    <w:rsid w:val="00D342FF"/>
    <w:rsid w:val="00D34501"/>
    <w:rsid w:val="00D36E71"/>
    <w:rsid w:val="00D36E8C"/>
    <w:rsid w:val="00D37D87"/>
    <w:rsid w:val="00D403CE"/>
    <w:rsid w:val="00D40989"/>
    <w:rsid w:val="00D40B33"/>
    <w:rsid w:val="00D417B0"/>
    <w:rsid w:val="00D42181"/>
    <w:rsid w:val="00D42B45"/>
    <w:rsid w:val="00D4318F"/>
    <w:rsid w:val="00D438BF"/>
    <w:rsid w:val="00D439CA"/>
    <w:rsid w:val="00D44058"/>
    <w:rsid w:val="00D440F8"/>
    <w:rsid w:val="00D44771"/>
    <w:rsid w:val="00D45052"/>
    <w:rsid w:val="00D450F1"/>
    <w:rsid w:val="00D4560F"/>
    <w:rsid w:val="00D456CA"/>
    <w:rsid w:val="00D45C7E"/>
    <w:rsid w:val="00D45F97"/>
    <w:rsid w:val="00D465B3"/>
    <w:rsid w:val="00D46C48"/>
    <w:rsid w:val="00D518B8"/>
    <w:rsid w:val="00D52973"/>
    <w:rsid w:val="00D52CA2"/>
    <w:rsid w:val="00D53BF8"/>
    <w:rsid w:val="00D542F3"/>
    <w:rsid w:val="00D546FF"/>
    <w:rsid w:val="00D547E6"/>
    <w:rsid w:val="00D556DC"/>
    <w:rsid w:val="00D55AD5"/>
    <w:rsid w:val="00D562E6"/>
    <w:rsid w:val="00D56BF5"/>
    <w:rsid w:val="00D56C1C"/>
    <w:rsid w:val="00D56ECA"/>
    <w:rsid w:val="00D576CA"/>
    <w:rsid w:val="00D604F8"/>
    <w:rsid w:val="00D6072E"/>
    <w:rsid w:val="00D60E9B"/>
    <w:rsid w:val="00D61235"/>
    <w:rsid w:val="00D61A4B"/>
    <w:rsid w:val="00D61AF5"/>
    <w:rsid w:val="00D61E5C"/>
    <w:rsid w:val="00D6295C"/>
    <w:rsid w:val="00D62B43"/>
    <w:rsid w:val="00D63A16"/>
    <w:rsid w:val="00D64494"/>
    <w:rsid w:val="00D646A8"/>
    <w:rsid w:val="00D652B5"/>
    <w:rsid w:val="00D65A36"/>
    <w:rsid w:val="00D66155"/>
    <w:rsid w:val="00D673BF"/>
    <w:rsid w:val="00D67BDE"/>
    <w:rsid w:val="00D67C79"/>
    <w:rsid w:val="00D70016"/>
    <w:rsid w:val="00D70078"/>
    <w:rsid w:val="00D708B0"/>
    <w:rsid w:val="00D71426"/>
    <w:rsid w:val="00D71EBD"/>
    <w:rsid w:val="00D7201A"/>
    <w:rsid w:val="00D721DC"/>
    <w:rsid w:val="00D7284D"/>
    <w:rsid w:val="00D729AB"/>
    <w:rsid w:val="00D729D6"/>
    <w:rsid w:val="00D72A91"/>
    <w:rsid w:val="00D74102"/>
    <w:rsid w:val="00D741A0"/>
    <w:rsid w:val="00D762C7"/>
    <w:rsid w:val="00D76BEB"/>
    <w:rsid w:val="00D770F4"/>
    <w:rsid w:val="00D77306"/>
    <w:rsid w:val="00D77B1D"/>
    <w:rsid w:val="00D8021F"/>
    <w:rsid w:val="00D80383"/>
    <w:rsid w:val="00D80B57"/>
    <w:rsid w:val="00D80C62"/>
    <w:rsid w:val="00D80CFE"/>
    <w:rsid w:val="00D823C6"/>
    <w:rsid w:val="00D826DE"/>
    <w:rsid w:val="00D8293E"/>
    <w:rsid w:val="00D8327F"/>
    <w:rsid w:val="00D841FF"/>
    <w:rsid w:val="00D851DC"/>
    <w:rsid w:val="00D855CB"/>
    <w:rsid w:val="00D856F3"/>
    <w:rsid w:val="00D8583D"/>
    <w:rsid w:val="00D862FC"/>
    <w:rsid w:val="00D86B4D"/>
    <w:rsid w:val="00D86C0A"/>
    <w:rsid w:val="00D86CA3"/>
    <w:rsid w:val="00D8709B"/>
    <w:rsid w:val="00D871CE"/>
    <w:rsid w:val="00D87416"/>
    <w:rsid w:val="00D87E6E"/>
    <w:rsid w:val="00D87E8B"/>
    <w:rsid w:val="00D90466"/>
    <w:rsid w:val="00D91067"/>
    <w:rsid w:val="00D9147E"/>
    <w:rsid w:val="00D9196D"/>
    <w:rsid w:val="00D92067"/>
    <w:rsid w:val="00D922E5"/>
    <w:rsid w:val="00D92982"/>
    <w:rsid w:val="00D93207"/>
    <w:rsid w:val="00D93209"/>
    <w:rsid w:val="00D93766"/>
    <w:rsid w:val="00D93E5A"/>
    <w:rsid w:val="00D93F82"/>
    <w:rsid w:val="00D9469A"/>
    <w:rsid w:val="00D94D03"/>
    <w:rsid w:val="00D952DE"/>
    <w:rsid w:val="00D9625B"/>
    <w:rsid w:val="00D96909"/>
    <w:rsid w:val="00D97284"/>
    <w:rsid w:val="00D97835"/>
    <w:rsid w:val="00DA0531"/>
    <w:rsid w:val="00DA187A"/>
    <w:rsid w:val="00DA18FF"/>
    <w:rsid w:val="00DA2D7B"/>
    <w:rsid w:val="00DA305E"/>
    <w:rsid w:val="00DA387C"/>
    <w:rsid w:val="00DA3916"/>
    <w:rsid w:val="00DA3C58"/>
    <w:rsid w:val="00DA3EB1"/>
    <w:rsid w:val="00DA52A6"/>
    <w:rsid w:val="00DA5417"/>
    <w:rsid w:val="00DA56E8"/>
    <w:rsid w:val="00DA5E58"/>
    <w:rsid w:val="00DA7902"/>
    <w:rsid w:val="00DA7AD7"/>
    <w:rsid w:val="00DA7B11"/>
    <w:rsid w:val="00DB0054"/>
    <w:rsid w:val="00DB08FA"/>
    <w:rsid w:val="00DB0A9F"/>
    <w:rsid w:val="00DB18F4"/>
    <w:rsid w:val="00DB1C49"/>
    <w:rsid w:val="00DB2596"/>
    <w:rsid w:val="00DB2F93"/>
    <w:rsid w:val="00DB377D"/>
    <w:rsid w:val="00DB3B08"/>
    <w:rsid w:val="00DB3F77"/>
    <w:rsid w:val="00DB4063"/>
    <w:rsid w:val="00DB409E"/>
    <w:rsid w:val="00DB500B"/>
    <w:rsid w:val="00DB57D6"/>
    <w:rsid w:val="00DB5EE5"/>
    <w:rsid w:val="00DB6774"/>
    <w:rsid w:val="00DB68D5"/>
    <w:rsid w:val="00DB6D30"/>
    <w:rsid w:val="00DB73CE"/>
    <w:rsid w:val="00DB7489"/>
    <w:rsid w:val="00DC07BB"/>
    <w:rsid w:val="00DC0AD8"/>
    <w:rsid w:val="00DC0E38"/>
    <w:rsid w:val="00DC1471"/>
    <w:rsid w:val="00DC1EE6"/>
    <w:rsid w:val="00DC239C"/>
    <w:rsid w:val="00DC2D36"/>
    <w:rsid w:val="00DC4317"/>
    <w:rsid w:val="00DC4951"/>
    <w:rsid w:val="00DC53EF"/>
    <w:rsid w:val="00DC6DEF"/>
    <w:rsid w:val="00DC763F"/>
    <w:rsid w:val="00DC7A8C"/>
    <w:rsid w:val="00DC7C1D"/>
    <w:rsid w:val="00DD0144"/>
    <w:rsid w:val="00DD0F8D"/>
    <w:rsid w:val="00DD1729"/>
    <w:rsid w:val="00DD1908"/>
    <w:rsid w:val="00DD2066"/>
    <w:rsid w:val="00DD2152"/>
    <w:rsid w:val="00DD2C11"/>
    <w:rsid w:val="00DD359E"/>
    <w:rsid w:val="00DD4A09"/>
    <w:rsid w:val="00DD4E35"/>
    <w:rsid w:val="00DD5E8F"/>
    <w:rsid w:val="00DD7A97"/>
    <w:rsid w:val="00DD7BCE"/>
    <w:rsid w:val="00DD7BDD"/>
    <w:rsid w:val="00DE02C4"/>
    <w:rsid w:val="00DE0463"/>
    <w:rsid w:val="00DE12DB"/>
    <w:rsid w:val="00DE1551"/>
    <w:rsid w:val="00DE256D"/>
    <w:rsid w:val="00DE2C4E"/>
    <w:rsid w:val="00DE317A"/>
    <w:rsid w:val="00DE41E8"/>
    <w:rsid w:val="00DE485D"/>
    <w:rsid w:val="00DE4C37"/>
    <w:rsid w:val="00DE4F3F"/>
    <w:rsid w:val="00DE5418"/>
    <w:rsid w:val="00DE5608"/>
    <w:rsid w:val="00DE58D0"/>
    <w:rsid w:val="00DE5DE1"/>
    <w:rsid w:val="00DE627F"/>
    <w:rsid w:val="00DE654F"/>
    <w:rsid w:val="00DE72D3"/>
    <w:rsid w:val="00DE797A"/>
    <w:rsid w:val="00DE7D0D"/>
    <w:rsid w:val="00DF094B"/>
    <w:rsid w:val="00DF0B6E"/>
    <w:rsid w:val="00DF11DC"/>
    <w:rsid w:val="00DF15E0"/>
    <w:rsid w:val="00DF1A04"/>
    <w:rsid w:val="00DF1B61"/>
    <w:rsid w:val="00DF3274"/>
    <w:rsid w:val="00DF376C"/>
    <w:rsid w:val="00DF37A0"/>
    <w:rsid w:val="00DF44DF"/>
    <w:rsid w:val="00DF4E50"/>
    <w:rsid w:val="00DF4FA7"/>
    <w:rsid w:val="00DF4FD7"/>
    <w:rsid w:val="00DF511A"/>
    <w:rsid w:val="00DF6BA3"/>
    <w:rsid w:val="00DF6D3D"/>
    <w:rsid w:val="00DF7CA5"/>
    <w:rsid w:val="00DF7DEE"/>
    <w:rsid w:val="00DF7E3D"/>
    <w:rsid w:val="00E01A0F"/>
    <w:rsid w:val="00E0214D"/>
    <w:rsid w:val="00E02641"/>
    <w:rsid w:val="00E0279E"/>
    <w:rsid w:val="00E028C0"/>
    <w:rsid w:val="00E03909"/>
    <w:rsid w:val="00E04C11"/>
    <w:rsid w:val="00E04CC4"/>
    <w:rsid w:val="00E04F3D"/>
    <w:rsid w:val="00E04F4C"/>
    <w:rsid w:val="00E0504F"/>
    <w:rsid w:val="00E06BFD"/>
    <w:rsid w:val="00E10EBD"/>
    <w:rsid w:val="00E110E7"/>
    <w:rsid w:val="00E1194D"/>
    <w:rsid w:val="00E11B20"/>
    <w:rsid w:val="00E12E2F"/>
    <w:rsid w:val="00E12E9D"/>
    <w:rsid w:val="00E13632"/>
    <w:rsid w:val="00E137EC"/>
    <w:rsid w:val="00E14120"/>
    <w:rsid w:val="00E14372"/>
    <w:rsid w:val="00E1449A"/>
    <w:rsid w:val="00E15B60"/>
    <w:rsid w:val="00E15D26"/>
    <w:rsid w:val="00E16658"/>
    <w:rsid w:val="00E1674E"/>
    <w:rsid w:val="00E16DE0"/>
    <w:rsid w:val="00E16FE8"/>
    <w:rsid w:val="00E17587"/>
    <w:rsid w:val="00E17A73"/>
    <w:rsid w:val="00E17FA2"/>
    <w:rsid w:val="00E20350"/>
    <w:rsid w:val="00E219D8"/>
    <w:rsid w:val="00E22330"/>
    <w:rsid w:val="00E224F8"/>
    <w:rsid w:val="00E22F51"/>
    <w:rsid w:val="00E23776"/>
    <w:rsid w:val="00E266CB"/>
    <w:rsid w:val="00E275EA"/>
    <w:rsid w:val="00E27F11"/>
    <w:rsid w:val="00E30B5A"/>
    <w:rsid w:val="00E3123D"/>
    <w:rsid w:val="00E3137D"/>
    <w:rsid w:val="00E31461"/>
    <w:rsid w:val="00E318A0"/>
    <w:rsid w:val="00E31D43"/>
    <w:rsid w:val="00E31E94"/>
    <w:rsid w:val="00E31F4D"/>
    <w:rsid w:val="00E31FD7"/>
    <w:rsid w:val="00E32608"/>
    <w:rsid w:val="00E32D48"/>
    <w:rsid w:val="00E33388"/>
    <w:rsid w:val="00E33596"/>
    <w:rsid w:val="00E339A8"/>
    <w:rsid w:val="00E34188"/>
    <w:rsid w:val="00E341E6"/>
    <w:rsid w:val="00E34B6E"/>
    <w:rsid w:val="00E35388"/>
    <w:rsid w:val="00E35559"/>
    <w:rsid w:val="00E358C9"/>
    <w:rsid w:val="00E364DB"/>
    <w:rsid w:val="00E367D5"/>
    <w:rsid w:val="00E3723A"/>
    <w:rsid w:val="00E37860"/>
    <w:rsid w:val="00E41219"/>
    <w:rsid w:val="00E41C8E"/>
    <w:rsid w:val="00E4280D"/>
    <w:rsid w:val="00E43D9F"/>
    <w:rsid w:val="00E446F1"/>
    <w:rsid w:val="00E451AC"/>
    <w:rsid w:val="00E45272"/>
    <w:rsid w:val="00E46886"/>
    <w:rsid w:val="00E46C70"/>
    <w:rsid w:val="00E47169"/>
    <w:rsid w:val="00E47AEF"/>
    <w:rsid w:val="00E508A4"/>
    <w:rsid w:val="00E511D2"/>
    <w:rsid w:val="00E51950"/>
    <w:rsid w:val="00E51D47"/>
    <w:rsid w:val="00E52739"/>
    <w:rsid w:val="00E52796"/>
    <w:rsid w:val="00E53328"/>
    <w:rsid w:val="00E53B75"/>
    <w:rsid w:val="00E540BB"/>
    <w:rsid w:val="00E540E9"/>
    <w:rsid w:val="00E54452"/>
    <w:rsid w:val="00E54CBB"/>
    <w:rsid w:val="00E54E3B"/>
    <w:rsid w:val="00E55CCA"/>
    <w:rsid w:val="00E55D1E"/>
    <w:rsid w:val="00E55E21"/>
    <w:rsid w:val="00E5637E"/>
    <w:rsid w:val="00E5669E"/>
    <w:rsid w:val="00E56C3F"/>
    <w:rsid w:val="00E56C87"/>
    <w:rsid w:val="00E57565"/>
    <w:rsid w:val="00E60458"/>
    <w:rsid w:val="00E604BF"/>
    <w:rsid w:val="00E61F4E"/>
    <w:rsid w:val="00E62416"/>
    <w:rsid w:val="00E63838"/>
    <w:rsid w:val="00E63A14"/>
    <w:rsid w:val="00E63D8C"/>
    <w:rsid w:val="00E64104"/>
    <w:rsid w:val="00E64434"/>
    <w:rsid w:val="00E6456B"/>
    <w:rsid w:val="00E64AA4"/>
    <w:rsid w:val="00E66441"/>
    <w:rsid w:val="00E67103"/>
    <w:rsid w:val="00E6718A"/>
    <w:rsid w:val="00E6787F"/>
    <w:rsid w:val="00E678BD"/>
    <w:rsid w:val="00E67C51"/>
    <w:rsid w:val="00E7016A"/>
    <w:rsid w:val="00E728FA"/>
    <w:rsid w:val="00E72EFC"/>
    <w:rsid w:val="00E732A1"/>
    <w:rsid w:val="00E73EF1"/>
    <w:rsid w:val="00E73F04"/>
    <w:rsid w:val="00E74E15"/>
    <w:rsid w:val="00E7542F"/>
    <w:rsid w:val="00E757EF"/>
    <w:rsid w:val="00E758EC"/>
    <w:rsid w:val="00E75B11"/>
    <w:rsid w:val="00E7649E"/>
    <w:rsid w:val="00E77214"/>
    <w:rsid w:val="00E77655"/>
    <w:rsid w:val="00E8003E"/>
    <w:rsid w:val="00E8010F"/>
    <w:rsid w:val="00E80160"/>
    <w:rsid w:val="00E80B06"/>
    <w:rsid w:val="00E80E86"/>
    <w:rsid w:val="00E81123"/>
    <w:rsid w:val="00E81925"/>
    <w:rsid w:val="00E8234C"/>
    <w:rsid w:val="00E826C3"/>
    <w:rsid w:val="00E83722"/>
    <w:rsid w:val="00E83AA9"/>
    <w:rsid w:val="00E83CE2"/>
    <w:rsid w:val="00E83D55"/>
    <w:rsid w:val="00E83F41"/>
    <w:rsid w:val="00E8434A"/>
    <w:rsid w:val="00E84F01"/>
    <w:rsid w:val="00E85928"/>
    <w:rsid w:val="00E85B63"/>
    <w:rsid w:val="00E86911"/>
    <w:rsid w:val="00E8750D"/>
    <w:rsid w:val="00E87822"/>
    <w:rsid w:val="00E90395"/>
    <w:rsid w:val="00E908A9"/>
    <w:rsid w:val="00E90BDB"/>
    <w:rsid w:val="00E90E49"/>
    <w:rsid w:val="00E917F9"/>
    <w:rsid w:val="00E91819"/>
    <w:rsid w:val="00E9291C"/>
    <w:rsid w:val="00E93FFE"/>
    <w:rsid w:val="00E94A0E"/>
    <w:rsid w:val="00E94B3E"/>
    <w:rsid w:val="00E94CD0"/>
    <w:rsid w:val="00E94F8A"/>
    <w:rsid w:val="00E96525"/>
    <w:rsid w:val="00E97399"/>
    <w:rsid w:val="00E97497"/>
    <w:rsid w:val="00E97523"/>
    <w:rsid w:val="00E97670"/>
    <w:rsid w:val="00E9793F"/>
    <w:rsid w:val="00EA0025"/>
    <w:rsid w:val="00EA1260"/>
    <w:rsid w:val="00EA2C1E"/>
    <w:rsid w:val="00EA362C"/>
    <w:rsid w:val="00EA420D"/>
    <w:rsid w:val="00EA42B9"/>
    <w:rsid w:val="00EA5A5F"/>
    <w:rsid w:val="00EA5B93"/>
    <w:rsid w:val="00EA5D4F"/>
    <w:rsid w:val="00EA66D9"/>
    <w:rsid w:val="00EA773A"/>
    <w:rsid w:val="00EA78B4"/>
    <w:rsid w:val="00EA7A41"/>
    <w:rsid w:val="00EB00EA"/>
    <w:rsid w:val="00EB077B"/>
    <w:rsid w:val="00EB11D5"/>
    <w:rsid w:val="00EB1631"/>
    <w:rsid w:val="00EB17BF"/>
    <w:rsid w:val="00EB1C78"/>
    <w:rsid w:val="00EB296B"/>
    <w:rsid w:val="00EB2A8C"/>
    <w:rsid w:val="00EB2DA7"/>
    <w:rsid w:val="00EB3065"/>
    <w:rsid w:val="00EB3958"/>
    <w:rsid w:val="00EB4215"/>
    <w:rsid w:val="00EB431A"/>
    <w:rsid w:val="00EB445A"/>
    <w:rsid w:val="00EB4570"/>
    <w:rsid w:val="00EB4622"/>
    <w:rsid w:val="00EB4EA2"/>
    <w:rsid w:val="00EB5356"/>
    <w:rsid w:val="00EB5856"/>
    <w:rsid w:val="00EB63C1"/>
    <w:rsid w:val="00EB64EC"/>
    <w:rsid w:val="00EB6A96"/>
    <w:rsid w:val="00EB6B25"/>
    <w:rsid w:val="00EC0EA2"/>
    <w:rsid w:val="00EC153E"/>
    <w:rsid w:val="00EC1A1F"/>
    <w:rsid w:val="00EC1F8F"/>
    <w:rsid w:val="00EC2182"/>
    <w:rsid w:val="00EC21FD"/>
    <w:rsid w:val="00EC24D5"/>
    <w:rsid w:val="00EC27C6"/>
    <w:rsid w:val="00EC39FD"/>
    <w:rsid w:val="00EC3AF7"/>
    <w:rsid w:val="00EC4207"/>
    <w:rsid w:val="00EC4275"/>
    <w:rsid w:val="00EC4410"/>
    <w:rsid w:val="00EC4D6B"/>
    <w:rsid w:val="00EC5644"/>
    <w:rsid w:val="00EC5653"/>
    <w:rsid w:val="00EC634C"/>
    <w:rsid w:val="00EC71CE"/>
    <w:rsid w:val="00EC7994"/>
    <w:rsid w:val="00EC7E34"/>
    <w:rsid w:val="00ED0B66"/>
    <w:rsid w:val="00ED1006"/>
    <w:rsid w:val="00ED2012"/>
    <w:rsid w:val="00ED2480"/>
    <w:rsid w:val="00ED2818"/>
    <w:rsid w:val="00ED286A"/>
    <w:rsid w:val="00ED2EAF"/>
    <w:rsid w:val="00ED3D02"/>
    <w:rsid w:val="00ED457A"/>
    <w:rsid w:val="00ED478D"/>
    <w:rsid w:val="00ED6019"/>
    <w:rsid w:val="00EE025B"/>
    <w:rsid w:val="00EE0C99"/>
    <w:rsid w:val="00EE1A7A"/>
    <w:rsid w:val="00EE1BD0"/>
    <w:rsid w:val="00EE2FD2"/>
    <w:rsid w:val="00EE348A"/>
    <w:rsid w:val="00EE3F42"/>
    <w:rsid w:val="00EE4993"/>
    <w:rsid w:val="00EE4BC7"/>
    <w:rsid w:val="00EE73AB"/>
    <w:rsid w:val="00EE7B73"/>
    <w:rsid w:val="00EF059F"/>
    <w:rsid w:val="00EF1162"/>
    <w:rsid w:val="00EF18FE"/>
    <w:rsid w:val="00EF197F"/>
    <w:rsid w:val="00EF1A07"/>
    <w:rsid w:val="00EF202C"/>
    <w:rsid w:val="00EF24A5"/>
    <w:rsid w:val="00EF27A7"/>
    <w:rsid w:val="00EF3237"/>
    <w:rsid w:val="00EF4111"/>
    <w:rsid w:val="00EF492F"/>
    <w:rsid w:val="00EF506F"/>
    <w:rsid w:val="00EF5162"/>
    <w:rsid w:val="00EF5787"/>
    <w:rsid w:val="00EF5E67"/>
    <w:rsid w:val="00EF60D0"/>
    <w:rsid w:val="00EF6993"/>
    <w:rsid w:val="00F00FA8"/>
    <w:rsid w:val="00F011B0"/>
    <w:rsid w:val="00F014DD"/>
    <w:rsid w:val="00F017B8"/>
    <w:rsid w:val="00F02608"/>
    <w:rsid w:val="00F02FA9"/>
    <w:rsid w:val="00F032EE"/>
    <w:rsid w:val="00F03D5B"/>
    <w:rsid w:val="00F0482B"/>
    <w:rsid w:val="00F0528D"/>
    <w:rsid w:val="00F054B2"/>
    <w:rsid w:val="00F05AE4"/>
    <w:rsid w:val="00F06597"/>
    <w:rsid w:val="00F06C67"/>
    <w:rsid w:val="00F06D69"/>
    <w:rsid w:val="00F06DFD"/>
    <w:rsid w:val="00F070F5"/>
    <w:rsid w:val="00F071D1"/>
    <w:rsid w:val="00F07533"/>
    <w:rsid w:val="00F07E14"/>
    <w:rsid w:val="00F07E9E"/>
    <w:rsid w:val="00F10629"/>
    <w:rsid w:val="00F1103A"/>
    <w:rsid w:val="00F11414"/>
    <w:rsid w:val="00F12B46"/>
    <w:rsid w:val="00F13E20"/>
    <w:rsid w:val="00F15FA5"/>
    <w:rsid w:val="00F16F84"/>
    <w:rsid w:val="00F174B9"/>
    <w:rsid w:val="00F207AC"/>
    <w:rsid w:val="00F20843"/>
    <w:rsid w:val="00F209B7"/>
    <w:rsid w:val="00F20F5C"/>
    <w:rsid w:val="00F217BB"/>
    <w:rsid w:val="00F229C6"/>
    <w:rsid w:val="00F22FDA"/>
    <w:rsid w:val="00F232B9"/>
    <w:rsid w:val="00F236F3"/>
    <w:rsid w:val="00F2376F"/>
    <w:rsid w:val="00F2388C"/>
    <w:rsid w:val="00F243D8"/>
    <w:rsid w:val="00F2510E"/>
    <w:rsid w:val="00F25584"/>
    <w:rsid w:val="00F25697"/>
    <w:rsid w:val="00F25738"/>
    <w:rsid w:val="00F27196"/>
    <w:rsid w:val="00F30189"/>
    <w:rsid w:val="00F30544"/>
    <w:rsid w:val="00F30609"/>
    <w:rsid w:val="00F30828"/>
    <w:rsid w:val="00F313D6"/>
    <w:rsid w:val="00F31ADA"/>
    <w:rsid w:val="00F3214F"/>
    <w:rsid w:val="00F330D3"/>
    <w:rsid w:val="00F34540"/>
    <w:rsid w:val="00F3477B"/>
    <w:rsid w:val="00F349BE"/>
    <w:rsid w:val="00F353B4"/>
    <w:rsid w:val="00F355E0"/>
    <w:rsid w:val="00F35703"/>
    <w:rsid w:val="00F37037"/>
    <w:rsid w:val="00F373A7"/>
    <w:rsid w:val="00F37F81"/>
    <w:rsid w:val="00F401E9"/>
    <w:rsid w:val="00F40498"/>
    <w:rsid w:val="00F40EE0"/>
    <w:rsid w:val="00F40EF7"/>
    <w:rsid w:val="00F40F0C"/>
    <w:rsid w:val="00F413E9"/>
    <w:rsid w:val="00F42258"/>
    <w:rsid w:val="00F434AA"/>
    <w:rsid w:val="00F4445B"/>
    <w:rsid w:val="00F4467B"/>
    <w:rsid w:val="00F44726"/>
    <w:rsid w:val="00F4472A"/>
    <w:rsid w:val="00F448D9"/>
    <w:rsid w:val="00F45797"/>
    <w:rsid w:val="00F45B9E"/>
    <w:rsid w:val="00F462A7"/>
    <w:rsid w:val="00F47478"/>
    <w:rsid w:val="00F4766C"/>
    <w:rsid w:val="00F47E31"/>
    <w:rsid w:val="00F5060E"/>
    <w:rsid w:val="00F507D1"/>
    <w:rsid w:val="00F50817"/>
    <w:rsid w:val="00F5154B"/>
    <w:rsid w:val="00F519CE"/>
    <w:rsid w:val="00F51ADA"/>
    <w:rsid w:val="00F52BCA"/>
    <w:rsid w:val="00F52EB9"/>
    <w:rsid w:val="00F53005"/>
    <w:rsid w:val="00F5324E"/>
    <w:rsid w:val="00F536CD"/>
    <w:rsid w:val="00F53C77"/>
    <w:rsid w:val="00F55123"/>
    <w:rsid w:val="00F55CB2"/>
    <w:rsid w:val="00F5637E"/>
    <w:rsid w:val="00F567BF"/>
    <w:rsid w:val="00F56903"/>
    <w:rsid w:val="00F56C75"/>
    <w:rsid w:val="00F56EDB"/>
    <w:rsid w:val="00F57336"/>
    <w:rsid w:val="00F60203"/>
    <w:rsid w:val="00F607C5"/>
    <w:rsid w:val="00F60AAD"/>
    <w:rsid w:val="00F60DEA"/>
    <w:rsid w:val="00F60F48"/>
    <w:rsid w:val="00F6139F"/>
    <w:rsid w:val="00F614B2"/>
    <w:rsid w:val="00F62048"/>
    <w:rsid w:val="00F6257E"/>
    <w:rsid w:val="00F6302A"/>
    <w:rsid w:val="00F631B2"/>
    <w:rsid w:val="00F63950"/>
    <w:rsid w:val="00F648CF"/>
    <w:rsid w:val="00F64C2B"/>
    <w:rsid w:val="00F651BE"/>
    <w:rsid w:val="00F67F53"/>
    <w:rsid w:val="00F703BE"/>
    <w:rsid w:val="00F70ADA"/>
    <w:rsid w:val="00F70BCA"/>
    <w:rsid w:val="00F71F69"/>
    <w:rsid w:val="00F720B6"/>
    <w:rsid w:val="00F7295A"/>
    <w:rsid w:val="00F72B72"/>
    <w:rsid w:val="00F72D2A"/>
    <w:rsid w:val="00F73071"/>
    <w:rsid w:val="00F7462B"/>
    <w:rsid w:val="00F74BB9"/>
    <w:rsid w:val="00F7539D"/>
    <w:rsid w:val="00F75582"/>
    <w:rsid w:val="00F75AF3"/>
    <w:rsid w:val="00F76DAE"/>
    <w:rsid w:val="00F76EFA"/>
    <w:rsid w:val="00F77267"/>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5C0E"/>
    <w:rsid w:val="00F86055"/>
    <w:rsid w:val="00F868F5"/>
    <w:rsid w:val="00F869F4"/>
    <w:rsid w:val="00F878F1"/>
    <w:rsid w:val="00F902DE"/>
    <w:rsid w:val="00F9044E"/>
    <w:rsid w:val="00F9056A"/>
    <w:rsid w:val="00F90F8D"/>
    <w:rsid w:val="00F918AB"/>
    <w:rsid w:val="00F918F1"/>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6F4A"/>
    <w:rsid w:val="00F971C0"/>
    <w:rsid w:val="00F97686"/>
    <w:rsid w:val="00F97838"/>
    <w:rsid w:val="00FA0720"/>
    <w:rsid w:val="00FA0727"/>
    <w:rsid w:val="00FA0F2A"/>
    <w:rsid w:val="00FA10EB"/>
    <w:rsid w:val="00FA1248"/>
    <w:rsid w:val="00FA1DAA"/>
    <w:rsid w:val="00FA22F9"/>
    <w:rsid w:val="00FA2BB3"/>
    <w:rsid w:val="00FA37C8"/>
    <w:rsid w:val="00FA3B5D"/>
    <w:rsid w:val="00FA464A"/>
    <w:rsid w:val="00FA566B"/>
    <w:rsid w:val="00FA5DEA"/>
    <w:rsid w:val="00FA5F69"/>
    <w:rsid w:val="00FA60AD"/>
    <w:rsid w:val="00FB0FC8"/>
    <w:rsid w:val="00FB1799"/>
    <w:rsid w:val="00FB179D"/>
    <w:rsid w:val="00FB38A5"/>
    <w:rsid w:val="00FB3EDE"/>
    <w:rsid w:val="00FB4661"/>
    <w:rsid w:val="00FB4C80"/>
    <w:rsid w:val="00FB50E4"/>
    <w:rsid w:val="00FB51D4"/>
    <w:rsid w:val="00FB5E4A"/>
    <w:rsid w:val="00FB6A6A"/>
    <w:rsid w:val="00FB712D"/>
    <w:rsid w:val="00FB7183"/>
    <w:rsid w:val="00FB762A"/>
    <w:rsid w:val="00FB7C29"/>
    <w:rsid w:val="00FB7C5A"/>
    <w:rsid w:val="00FC0A62"/>
    <w:rsid w:val="00FC0FAD"/>
    <w:rsid w:val="00FC2FC0"/>
    <w:rsid w:val="00FC39DC"/>
    <w:rsid w:val="00FC3E29"/>
    <w:rsid w:val="00FC4A86"/>
    <w:rsid w:val="00FC4FFD"/>
    <w:rsid w:val="00FC548D"/>
    <w:rsid w:val="00FC56D1"/>
    <w:rsid w:val="00FC605D"/>
    <w:rsid w:val="00FC7429"/>
    <w:rsid w:val="00FC7D0F"/>
    <w:rsid w:val="00FD030B"/>
    <w:rsid w:val="00FD0401"/>
    <w:rsid w:val="00FD07F6"/>
    <w:rsid w:val="00FD0D9D"/>
    <w:rsid w:val="00FD1472"/>
    <w:rsid w:val="00FD14D5"/>
    <w:rsid w:val="00FD18F5"/>
    <w:rsid w:val="00FD1EC8"/>
    <w:rsid w:val="00FD22BC"/>
    <w:rsid w:val="00FD2F66"/>
    <w:rsid w:val="00FD31F2"/>
    <w:rsid w:val="00FD4337"/>
    <w:rsid w:val="00FD47ED"/>
    <w:rsid w:val="00FD497F"/>
    <w:rsid w:val="00FD4D40"/>
    <w:rsid w:val="00FD5180"/>
    <w:rsid w:val="00FD545E"/>
    <w:rsid w:val="00FD74DB"/>
    <w:rsid w:val="00FD7660"/>
    <w:rsid w:val="00FE0655"/>
    <w:rsid w:val="00FE1061"/>
    <w:rsid w:val="00FE2365"/>
    <w:rsid w:val="00FE2EAD"/>
    <w:rsid w:val="00FE2F28"/>
    <w:rsid w:val="00FE32CB"/>
    <w:rsid w:val="00FE37D7"/>
    <w:rsid w:val="00FE4063"/>
    <w:rsid w:val="00FE4217"/>
    <w:rsid w:val="00FE4BDE"/>
    <w:rsid w:val="00FE4C7B"/>
    <w:rsid w:val="00FE557C"/>
    <w:rsid w:val="00FE5633"/>
    <w:rsid w:val="00FE5D74"/>
    <w:rsid w:val="00FE5D96"/>
    <w:rsid w:val="00FE6263"/>
    <w:rsid w:val="00FE63BF"/>
    <w:rsid w:val="00FE7336"/>
    <w:rsid w:val="00FE787C"/>
    <w:rsid w:val="00FF05AE"/>
    <w:rsid w:val="00FF0660"/>
    <w:rsid w:val="00FF0A55"/>
    <w:rsid w:val="00FF1437"/>
    <w:rsid w:val="00FF14A4"/>
    <w:rsid w:val="00FF2222"/>
    <w:rsid w:val="00FF26C7"/>
    <w:rsid w:val="00FF2D6B"/>
    <w:rsid w:val="00FF381D"/>
    <w:rsid w:val="00FF4462"/>
    <w:rsid w:val="00FF44A6"/>
    <w:rsid w:val="00FF45A5"/>
    <w:rsid w:val="00FF5247"/>
    <w:rsid w:val="00FF52C2"/>
    <w:rsid w:val="00FF5ADC"/>
    <w:rsid w:val="00FF5C91"/>
    <w:rsid w:val="00FF6BBB"/>
    <w:rsid w:val="00FF71D2"/>
    <w:rsid w:val="00FF773F"/>
    <w:rsid w:val="00FF7A26"/>
    <w:rsid w:val="08A4DE59"/>
    <w:rsid w:val="0DFAB576"/>
    <w:rsid w:val="1EF2574F"/>
    <w:rsid w:val="2710AAA8"/>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E35169C"/>
  <w15:chartTrackingRefBased/>
  <w15:docId w15:val="{9AB3630E-90BC-4722-8D49-5FD97EB8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val="en-SE"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www.w3.org/XML/1998/namespace"/>
    <ds:schemaRef ds:uri="http://purl.org/dc/dcmitype/"/>
    <ds:schemaRef ds:uri="http://schemas.microsoft.com/office/2006/documentManagement/types"/>
    <ds:schemaRef ds:uri="d8762117-8292-4133-b1c7-eab5c6487cfd"/>
    <ds:schemaRef ds:uri="http://purl.org/dc/elements/1.1/"/>
    <ds:schemaRef ds:uri="http://schemas.microsoft.com/office/2006/metadata/properties"/>
    <ds:schemaRef ds:uri="http://schemas.microsoft.com/sharepoint/v3"/>
    <ds:schemaRef ds:uri="http://purl.org/dc/term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2512</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2008-02-01T13:09:00Z</cp:lastPrinted>
  <dcterms:created xsi:type="dcterms:W3CDTF">2024-04-05T07:00:00Z</dcterms:created>
  <dcterms:modified xsi:type="dcterms:W3CDTF">2024-04-05T07:00:00Z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